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FF59" w14:textId="145FF1A1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South Dakota Electronic Recording Commission</w:t>
      </w:r>
    </w:p>
    <w:p w14:paraId="37E770FD" w14:textId="3FC5714C" w:rsidR="002371A3" w:rsidRPr="002371A3" w:rsidRDefault="002371A3" w:rsidP="002371A3">
      <w:pPr>
        <w:jc w:val="center"/>
        <w:rPr>
          <w:b/>
          <w:bCs/>
        </w:rPr>
      </w:pPr>
      <w:r w:rsidRPr="002371A3">
        <w:rPr>
          <w:b/>
          <w:bCs/>
        </w:rPr>
        <w:t>Teleconference Meeting</w:t>
      </w:r>
    </w:p>
    <w:p w14:paraId="18826E22" w14:textId="0A829826" w:rsidR="002371A3" w:rsidRDefault="00787161" w:rsidP="00A81D20">
      <w:pPr>
        <w:jc w:val="center"/>
        <w:rPr>
          <w:b/>
          <w:bCs/>
        </w:rPr>
      </w:pPr>
      <w:r>
        <w:rPr>
          <w:b/>
          <w:bCs/>
        </w:rPr>
        <w:t xml:space="preserve">Tuesday, November 1, </w:t>
      </w:r>
      <w:proofErr w:type="gramStart"/>
      <w:r>
        <w:rPr>
          <w:b/>
          <w:bCs/>
        </w:rPr>
        <w:t>2022</w:t>
      </w:r>
      <w:proofErr w:type="gramEnd"/>
      <w:r w:rsidR="00A81D20">
        <w:rPr>
          <w:b/>
          <w:bCs/>
        </w:rPr>
        <w:t xml:space="preserve"> </w:t>
      </w:r>
      <w:r>
        <w:rPr>
          <w:b/>
          <w:bCs/>
        </w:rPr>
        <w:t>9</w:t>
      </w:r>
      <w:r w:rsidR="002371A3" w:rsidRPr="002371A3">
        <w:rPr>
          <w:b/>
          <w:bCs/>
        </w:rPr>
        <w:t xml:space="preserve">:00 </w:t>
      </w:r>
      <w:r>
        <w:rPr>
          <w:b/>
          <w:bCs/>
        </w:rPr>
        <w:t>a</w:t>
      </w:r>
      <w:r w:rsidR="002371A3" w:rsidRPr="002371A3">
        <w:rPr>
          <w:b/>
          <w:bCs/>
        </w:rPr>
        <w:t>m M</w:t>
      </w:r>
      <w:r>
        <w:rPr>
          <w:b/>
          <w:bCs/>
        </w:rPr>
        <w:t>D</w:t>
      </w:r>
      <w:r w:rsidR="002371A3" w:rsidRPr="002371A3">
        <w:rPr>
          <w:b/>
          <w:bCs/>
        </w:rPr>
        <w:t xml:space="preserve">T / </w:t>
      </w:r>
      <w:r>
        <w:rPr>
          <w:b/>
          <w:bCs/>
        </w:rPr>
        <w:t>10</w:t>
      </w:r>
      <w:r w:rsidR="002371A3" w:rsidRPr="002371A3">
        <w:rPr>
          <w:b/>
          <w:bCs/>
        </w:rPr>
        <w:t xml:space="preserve">:00 </w:t>
      </w:r>
      <w:r>
        <w:rPr>
          <w:b/>
          <w:bCs/>
        </w:rPr>
        <w:t>a</w:t>
      </w:r>
      <w:r w:rsidR="002371A3" w:rsidRPr="002371A3">
        <w:rPr>
          <w:b/>
          <w:bCs/>
        </w:rPr>
        <w:t>m C</w:t>
      </w:r>
      <w:r>
        <w:rPr>
          <w:b/>
          <w:bCs/>
        </w:rPr>
        <w:t>D</w:t>
      </w:r>
      <w:r w:rsidR="002371A3" w:rsidRPr="002371A3">
        <w:rPr>
          <w:b/>
          <w:bCs/>
        </w:rPr>
        <w:t>T</w:t>
      </w:r>
    </w:p>
    <w:p w14:paraId="28391451" w14:textId="73D30A89" w:rsidR="001535A7" w:rsidRPr="002371A3" w:rsidRDefault="001535A7" w:rsidP="002371A3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3041353E" w14:textId="77777777" w:rsidR="002371A3" w:rsidRDefault="002371A3"/>
    <w:p w14:paraId="72D29FFE" w14:textId="2D6F103B" w:rsidR="002371A3" w:rsidRDefault="002371A3">
      <w:r>
        <w:t>The South Dakota Electronic Recording Commission members participat</w:t>
      </w:r>
      <w:r w:rsidR="001535A7">
        <w:t>ed</w:t>
      </w:r>
      <w:r>
        <w:t xml:space="preserve"> in the meeting via a teleconference/audio link in the South Dakota Association of County Officials Conference Room at </w:t>
      </w:r>
    </w:p>
    <w:p w14:paraId="49A9E24F" w14:textId="5369060F" w:rsidR="002371A3" w:rsidRDefault="002371A3" w:rsidP="00146D73">
      <w:r>
        <w:t xml:space="preserve">211 East Prospect Avenue, Pierre, South Dakota, 57501. </w:t>
      </w:r>
      <w:r w:rsidR="002B05D9">
        <w:t xml:space="preserve"> The meeting was called to order at 9:01 am MDT / 10:00 am CDT.</w:t>
      </w:r>
    </w:p>
    <w:p w14:paraId="2ED74BED" w14:textId="77777777" w:rsidR="002B05D9" w:rsidRDefault="002B05D9" w:rsidP="00146D73"/>
    <w:p w14:paraId="1E6764CC" w14:textId="569FAC4D" w:rsidR="002371A3" w:rsidRPr="00C474E6" w:rsidRDefault="002B05D9">
      <w:r>
        <w:t xml:space="preserve">Roll call was held and quorum established with the following South Dakota Electronic Recording Commission Members present: </w:t>
      </w:r>
    </w:p>
    <w:p w14:paraId="37D2AD61" w14:textId="77777777" w:rsidR="002371A3" w:rsidRDefault="002371A3">
      <w:r>
        <w:t xml:space="preserve">Erika Olson, Chair - South Dakota State Bar Association Representative </w:t>
      </w:r>
    </w:p>
    <w:p w14:paraId="73483A6C" w14:textId="77777777" w:rsidR="002371A3" w:rsidRDefault="002371A3">
      <w:r>
        <w:t xml:space="preserve">Greg Wick, Vice Chair - South Dakota Land Title Association Representative </w:t>
      </w:r>
    </w:p>
    <w:p w14:paraId="73E41C18" w14:textId="77777777" w:rsidR="002371A3" w:rsidRDefault="002371A3">
      <w:r>
        <w:t xml:space="preserve">Lana Anderson - Meade County Register of Deeds </w:t>
      </w:r>
    </w:p>
    <w:p w14:paraId="69D5A088" w14:textId="77777777" w:rsidR="002371A3" w:rsidRDefault="002371A3">
      <w:r>
        <w:t xml:space="preserve">Traci Radway- Haakon County Register of Deeds </w:t>
      </w:r>
    </w:p>
    <w:p w14:paraId="09640400" w14:textId="77777777" w:rsidR="002371A3" w:rsidRDefault="002371A3">
      <w:r>
        <w:t xml:space="preserve">Mitch La Fleur - South Dakota Land Title Association Representative </w:t>
      </w:r>
    </w:p>
    <w:p w14:paraId="546F1862" w14:textId="5CFA2F57" w:rsidR="00535747" w:rsidRDefault="002371A3">
      <w:r>
        <w:t>Kris Jacobsen - SDACO Deputy Director - Non-voting member</w:t>
      </w:r>
    </w:p>
    <w:p w14:paraId="381139C1" w14:textId="77777777" w:rsidR="00C474E6" w:rsidRDefault="00C474E6"/>
    <w:p w14:paraId="7119CA18" w14:textId="2F03A381" w:rsidR="00C474E6" w:rsidRDefault="00C474E6">
      <w:r>
        <w:t xml:space="preserve">Members absent: </w:t>
      </w:r>
    </w:p>
    <w:p w14:paraId="4CDA2BCD" w14:textId="77777777" w:rsidR="00C474E6" w:rsidRDefault="00C474E6" w:rsidP="00C474E6">
      <w:r>
        <w:t xml:space="preserve">Monte </w:t>
      </w:r>
      <w:proofErr w:type="spellStart"/>
      <w:r>
        <w:t>Watembach</w:t>
      </w:r>
      <w:proofErr w:type="spellEnd"/>
      <w:r>
        <w:t xml:space="preserve"> - Information Technology Professional - Non-voting member </w:t>
      </w:r>
    </w:p>
    <w:p w14:paraId="0707DA0E" w14:textId="77777777" w:rsidR="00297F66" w:rsidRDefault="00297F66" w:rsidP="00C474E6"/>
    <w:p w14:paraId="1B5C2FAA" w14:textId="5A1CF4CA" w:rsidR="00297F66" w:rsidRDefault="00297F66" w:rsidP="00C474E6">
      <w:r>
        <w:t xml:space="preserve">Additional </w:t>
      </w:r>
      <w:r w:rsidR="00632E95">
        <w:t>attendees:</w:t>
      </w:r>
    </w:p>
    <w:p w14:paraId="10722E44" w14:textId="4C65ABD9" w:rsidR="00632E95" w:rsidRDefault="00632E95" w:rsidP="00C474E6">
      <w:r>
        <w:t>Audra Casteel, Pennington County Register of Deeds</w:t>
      </w:r>
    </w:p>
    <w:p w14:paraId="54EA7533" w14:textId="5D320234" w:rsidR="00632E95" w:rsidRDefault="008C7209" w:rsidP="00C474E6">
      <w:r>
        <w:t>Katie Winquist, Union County Register of Deeds</w:t>
      </w:r>
    </w:p>
    <w:p w14:paraId="24061806" w14:textId="18D46537" w:rsidR="002371A3" w:rsidRDefault="002371A3"/>
    <w:p w14:paraId="3D121458" w14:textId="5B8C9FF6" w:rsidR="002371A3" w:rsidRDefault="007745DB">
      <w:r>
        <w:t>A motion to a</w:t>
      </w:r>
      <w:r w:rsidR="002371A3">
        <w:t xml:space="preserve">pproval </w:t>
      </w:r>
      <w:r>
        <w:t xml:space="preserve">the </w:t>
      </w:r>
      <w:r w:rsidR="002371A3">
        <w:t xml:space="preserve">February 18, </w:t>
      </w:r>
      <w:proofErr w:type="gramStart"/>
      <w:r w:rsidR="002371A3">
        <w:t>2021</w:t>
      </w:r>
      <w:proofErr w:type="gramEnd"/>
      <w:r w:rsidR="00EB33DB">
        <w:t xml:space="preserve"> M</w:t>
      </w:r>
      <w:r>
        <w:t xml:space="preserve">inutes was made by </w:t>
      </w:r>
      <w:r w:rsidR="00C474E6">
        <w:t>Greg Wick, seconded by Lana Anderson.  Motion carried by unanimous roll call vote.</w:t>
      </w:r>
    </w:p>
    <w:p w14:paraId="1711855E" w14:textId="77777777" w:rsidR="008C7209" w:rsidRDefault="008C7209"/>
    <w:p w14:paraId="0709E59A" w14:textId="6A2AA31C" w:rsidR="002371A3" w:rsidRDefault="008C7209">
      <w:r>
        <w:t>A motion to a</w:t>
      </w:r>
      <w:r w:rsidR="002371A3">
        <w:t xml:space="preserve">pproval </w:t>
      </w:r>
      <w:r w:rsidR="00EB33DB">
        <w:t xml:space="preserve">the November 1, </w:t>
      </w:r>
      <w:proofErr w:type="gramStart"/>
      <w:r w:rsidR="00EB33DB">
        <w:t>2022</w:t>
      </w:r>
      <w:proofErr w:type="gramEnd"/>
      <w:r w:rsidR="00EB33DB">
        <w:t xml:space="preserve"> </w:t>
      </w:r>
      <w:r w:rsidR="002371A3">
        <w:t xml:space="preserve">Agenda </w:t>
      </w:r>
      <w:r w:rsidR="00070FA9">
        <w:t>was made by Mitch La Fleur, seconded by Traci Radway.  Motion carried by unanimous roll call vote.</w:t>
      </w:r>
    </w:p>
    <w:p w14:paraId="702CFE54" w14:textId="77777777" w:rsidR="00070FA9" w:rsidRDefault="00070FA9"/>
    <w:p w14:paraId="157BBC91" w14:textId="305398AE" w:rsidR="002371A3" w:rsidRDefault="004B3BB3">
      <w:r>
        <w:t xml:space="preserve">Discussion </w:t>
      </w:r>
      <w:r w:rsidR="00A01E33">
        <w:t xml:space="preserve">and confirmation </w:t>
      </w:r>
      <w:r>
        <w:t xml:space="preserve">regarding the new </w:t>
      </w:r>
      <w:r w:rsidR="002371A3">
        <w:t>Board appointments</w:t>
      </w:r>
      <w:r w:rsidR="001E1CE7">
        <w:t>:</w:t>
      </w:r>
      <w:r w:rsidR="00AD3E1A">
        <w:t xml:space="preserve"> </w:t>
      </w:r>
    </w:p>
    <w:p w14:paraId="3D1C8D52" w14:textId="77777777" w:rsidR="00787161" w:rsidRPr="00B86D1C" w:rsidRDefault="00787161" w:rsidP="0078716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tab/>
      </w:r>
      <w:r w:rsidRPr="00B86D1C">
        <w:rPr>
          <w:rFonts w:asciiTheme="minorHAnsi" w:hAnsiTheme="minorHAnsi" w:cstheme="minorHAnsi"/>
        </w:rPr>
        <w:t>1.  Population of 75K+ = Audra Casteel, Pennington County</w:t>
      </w:r>
    </w:p>
    <w:p w14:paraId="0BBEA1E0" w14:textId="0EE6392A" w:rsidR="00787161" w:rsidRPr="00B86D1C" w:rsidRDefault="00787161" w:rsidP="0078716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</w:rPr>
      </w:pPr>
      <w:r w:rsidRPr="00B86D1C">
        <w:rPr>
          <w:rFonts w:asciiTheme="minorHAnsi" w:hAnsiTheme="minorHAnsi" w:cstheme="minorHAnsi"/>
        </w:rPr>
        <w:t>2.  20-75K = Lana Anderson, Meade County - Lana is on until the end of 2022</w:t>
      </w:r>
    </w:p>
    <w:p w14:paraId="2B54D363" w14:textId="77777777" w:rsidR="00787161" w:rsidRPr="00B86D1C" w:rsidRDefault="00787161" w:rsidP="00787161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B86D1C">
        <w:rPr>
          <w:rFonts w:asciiTheme="minorHAnsi" w:hAnsiTheme="minorHAnsi" w:cstheme="minorHAnsi"/>
        </w:rPr>
        <w:t>3.  less than 20K = Mel Engebretson, Fall River/Ogalala Lakota County</w:t>
      </w:r>
    </w:p>
    <w:p w14:paraId="703E3B9A" w14:textId="31FE638B" w:rsidR="00787161" w:rsidRPr="00B86D1C" w:rsidRDefault="00787161" w:rsidP="00787161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B86D1C">
        <w:rPr>
          <w:rFonts w:asciiTheme="minorHAnsi" w:hAnsiTheme="minorHAnsi" w:cstheme="minorHAnsi"/>
        </w:rPr>
        <w:t>4.  Traci Radway, Haakon County</w:t>
      </w:r>
    </w:p>
    <w:p w14:paraId="1E817D75" w14:textId="312BBCF3" w:rsidR="00787161" w:rsidRPr="00B86D1C" w:rsidRDefault="00787161" w:rsidP="00787161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B86D1C">
        <w:rPr>
          <w:rFonts w:asciiTheme="minorHAnsi" w:hAnsiTheme="minorHAnsi" w:cstheme="minorHAnsi"/>
        </w:rPr>
        <w:t xml:space="preserve">5.  Katie </w:t>
      </w:r>
      <w:proofErr w:type="spellStart"/>
      <w:r w:rsidRPr="00B86D1C">
        <w:rPr>
          <w:rFonts w:asciiTheme="minorHAnsi" w:hAnsiTheme="minorHAnsi" w:cstheme="minorHAnsi"/>
        </w:rPr>
        <w:t>Buum</w:t>
      </w:r>
      <w:proofErr w:type="spellEnd"/>
      <w:r w:rsidRPr="00B86D1C">
        <w:rPr>
          <w:rFonts w:asciiTheme="minorHAnsi" w:hAnsiTheme="minorHAnsi" w:cstheme="minorHAnsi"/>
        </w:rPr>
        <w:t>, Union County</w:t>
      </w:r>
    </w:p>
    <w:p w14:paraId="6D304CE0" w14:textId="32BA2FC4" w:rsidR="00787161" w:rsidRDefault="00F9654E">
      <w:r>
        <w:t>The</w:t>
      </w:r>
      <w:r w:rsidR="00814657">
        <w:t xml:space="preserve">re is a vacancy to be filled by the South Dakota Bankers Association.  </w:t>
      </w:r>
    </w:p>
    <w:p w14:paraId="179D7518" w14:textId="77777777" w:rsidR="00814657" w:rsidRDefault="00814657"/>
    <w:p w14:paraId="273BA9F3" w14:textId="432E0C5B" w:rsidR="002371A3" w:rsidRDefault="0079328C">
      <w:r>
        <w:t xml:space="preserve">Chair Erika Olson asked the committee </w:t>
      </w:r>
      <w:r w:rsidR="005F653A">
        <w:t xml:space="preserve">for any topics that require updating for the upcoming legislative session.  </w:t>
      </w:r>
      <w:r w:rsidR="00723FAA">
        <w:t xml:space="preserve">Greg Wick will </w:t>
      </w:r>
      <w:r w:rsidR="00717EFD">
        <w:t xml:space="preserve">follow up on remote online notarization and report back.  </w:t>
      </w:r>
      <w:r w:rsidR="003923CF">
        <w:t xml:space="preserve">There are no issues with the three approved </w:t>
      </w:r>
      <w:r w:rsidR="00A81D20">
        <w:t>electronic recording provides in the state.  They are providing seamless services.</w:t>
      </w:r>
    </w:p>
    <w:p w14:paraId="15A3F0EF" w14:textId="77777777" w:rsidR="00A81D20" w:rsidRDefault="00A81D20"/>
    <w:p w14:paraId="63517B12" w14:textId="47508BC6" w:rsidR="002371A3" w:rsidRDefault="00EF5893">
      <w:r>
        <w:t>No</w:t>
      </w:r>
      <w:r w:rsidR="002371A3">
        <w:t xml:space="preserve"> Public Comment</w:t>
      </w:r>
    </w:p>
    <w:p w14:paraId="020C7D53" w14:textId="77777777" w:rsidR="00D34E7A" w:rsidRDefault="00D34E7A"/>
    <w:p w14:paraId="41C1897B" w14:textId="36C6C1FB" w:rsidR="002916BA" w:rsidRDefault="00893405">
      <w:r>
        <w:t xml:space="preserve">A motion to </w:t>
      </w:r>
      <w:r w:rsidR="002371A3">
        <w:t>Adjour</w:t>
      </w:r>
      <w:r>
        <w:t xml:space="preserve">n was made by Traci Radway, seconded by Katie Winquist.  Motion carried. </w:t>
      </w:r>
    </w:p>
    <w:sectPr w:rsidR="00291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A3"/>
    <w:rsid w:val="00070FA9"/>
    <w:rsid w:val="00146D73"/>
    <w:rsid w:val="001535A7"/>
    <w:rsid w:val="001E1CE7"/>
    <w:rsid w:val="002359EC"/>
    <w:rsid w:val="002371A3"/>
    <w:rsid w:val="002916BA"/>
    <w:rsid w:val="00297F66"/>
    <w:rsid w:val="002B05D9"/>
    <w:rsid w:val="003923CF"/>
    <w:rsid w:val="00427D38"/>
    <w:rsid w:val="004B3BB3"/>
    <w:rsid w:val="00535747"/>
    <w:rsid w:val="005F653A"/>
    <w:rsid w:val="00632E95"/>
    <w:rsid w:val="00717EFD"/>
    <w:rsid w:val="00723FAA"/>
    <w:rsid w:val="007745DB"/>
    <w:rsid w:val="00787161"/>
    <w:rsid w:val="0079328C"/>
    <w:rsid w:val="00814657"/>
    <w:rsid w:val="00893405"/>
    <w:rsid w:val="008C49BD"/>
    <w:rsid w:val="008C7209"/>
    <w:rsid w:val="00971ECA"/>
    <w:rsid w:val="00A01E33"/>
    <w:rsid w:val="00A333CE"/>
    <w:rsid w:val="00A81D20"/>
    <w:rsid w:val="00AD3E1A"/>
    <w:rsid w:val="00B86D1C"/>
    <w:rsid w:val="00C474E6"/>
    <w:rsid w:val="00D34E7A"/>
    <w:rsid w:val="00EB33DB"/>
    <w:rsid w:val="00EF5893"/>
    <w:rsid w:val="00F52B32"/>
    <w:rsid w:val="00F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B9F9"/>
  <w15:chartTrackingRefBased/>
  <w15:docId w15:val="{A3421CFE-4E4B-4087-826D-B1C76D8F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161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Kristie Jacobsen</dc:creator>
  <cp:keywords/>
  <dc:description/>
  <cp:lastModifiedBy>Kristie Jacobsen</cp:lastModifiedBy>
  <cp:revision>34</cp:revision>
  <dcterms:created xsi:type="dcterms:W3CDTF">2022-11-10T15:58:00Z</dcterms:created>
  <dcterms:modified xsi:type="dcterms:W3CDTF">2022-11-10T16:28:00Z</dcterms:modified>
</cp:coreProperties>
</file>