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34EB" w14:textId="6863F5A7" w:rsidR="00552F9D" w:rsidRDefault="006A75DD" w:rsidP="006A75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South Dakota Association of County Officials</w:t>
      </w:r>
    </w:p>
    <w:p w14:paraId="5DD40998" w14:textId="1FE21CDA" w:rsidR="006A75DD" w:rsidRDefault="006A75DD" w:rsidP="006A75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Executive Board Meeting</w:t>
      </w:r>
    </w:p>
    <w:p w14:paraId="4079A259" w14:textId="079FE1F8" w:rsidR="006A75DD" w:rsidRDefault="006A75DD" w:rsidP="006A75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Monday September 12, 2022</w:t>
      </w:r>
    </w:p>
    <w:p w14:paraId="1BACA2F7" w14:textId="0044A964" w:rsidR="006A75DD" w:rsidRDefault="006A75DD" w:rsidP="006A75D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Ramkota Hotel – Pierre SD</w:t>
      </w:r>
    </w:p>
    <w:p w14:paraId="65231F5E" w14:textId="0F774247" w:rsidR="006A75DD" w:rsidRDefault="006A75DD" w:rsidP="006A75DD">
      <w:pPr>
        <w:jc w:val="center"/>
        <w:rPr>
          <w:rFonts w:ascii="Tahoma" w:hAnsi="Tahoma" w:cs="Tahoma"/>
        </w:rPr>
      </w:pPr>
    </w:p>
    <w:p w14:paraId="0025C048" w14:textId="670C1619" w:rsidR="008E2495" w:rsidRDefault="008E2495" w:rsidP="008E2495">
      <w:pPr>
        <w:pStyle w:val="FT"/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President Traci Radway called the meeting to order. Roll call was taken with the following present: President Traci Radway, 1</w:t>
      </w:r>
      <w:r>
        <w:rPr>
          <w:rFonts w:ascii="Tahoma" w:hAnsi="Tahoma" w:cs="Tahoma"/>
          <w:bCs/>
          <w:iCs/>
          <w:sz w:val="22"/>
          <w:szCs w:val="22"/>
          <w:vertAlign w:val="superscript"/>
        </w:rPr>
        <w:t>st</w:t>
      </w:r>
      <w:r>
        <w:rPr>
          <w:rFonts w:ascii="Tahoma" w:hAnsi="Tahoma" w:cs="Tahoma"/>
          <w:bCs/>
          <w:iCs/>
          <w:sz w:val="22"/>
          <w:szCs w:val="22"/>
        </w:rPr>
        <w:t xml:space="preserve"> Vice President Jolene Donovan, 2</w:t>
      </w:r>
      <w:r>
        <w:rPr>
          <w:rFonts w:ascii="Tahoma" w:hAnsi="Tahoma" w:cs="Tahoma"/>
          <w:bCs/>
          <w:iCs/>
          <w:sz w:val="22"/>
          <w:szCs w:val="22"/>
          <w:vertAlign w:val="superscript"/>
        </w:rPr>
        <w:t>nd</w:t>
      </w:r>
      <w:r>
        <w:rPr>
          <w:rFonts w:ascii="Tahoma" w:hAnsi="Tahoma" w:cs="Tahoma"/>
          <w:bCs/>
          <w:iCs/>
          <w:sz w:val="22"/>
          <w:szCs w:val="22"/>
        </w:rPr>
        <w:t xml:space="preserve"> Vice President Susan Lamb, Past President Susan Kiepke, Lana Anderson, Tamera Brunken, Myron Hertel, Jackie Sieverding, Kathy Serr and Parliamentarian Sandra Frasier-Shaffer. Absent was Teri Morgan. Also present was Executive Director Kris Jacobsen and Deputy Director Kade Haley.</w:t>
      </w:r>
    </w:p>
    <w:p w14:paraId="434E2D99" w14:textId="77777777" w:rsidR="008E2495" w:rsidRDefault="008E2495" w:rsidP="008E2495">
      <w:pPr>
        <w:pStyle w:val="FT"/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</w:p>
    <w:p w14:paraId="29381D34" w14:textId="77777777" w:rsidR="008E2495" w:rsidRDefault="008E2495" w:rsidP="008E2495">
      <w:pPr>
        <w:pStyle w:val="FT"/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  <w:r>
        <w:rPr>
          <w:rFonts w:ascii="Tahoma" w:hAnsi="Tahoma" w:cs="Tahoma"/>
          <w:bCs/>
          <w:iCs/>
          <w:sz w:val="22"/>
          <w:szCs w:val="22"/>
        </w:rPr>
        <w:t>Pledge of Allegiance was spoken.</w:t>
      </w:r>
    </w:p>
    <w:p w14:paraId="68C514DA" w14:textId="77777777" w:rsidR="008E2495" w:rsidRDefault="008E2495" w:rsidP="008E2495">
      <w:pPr>
        <w:pStyle w:val="FT"/>
        <w:spacing w:after="0" w:line="240" w:lineRule="auto"/>
        <w:rPr>
          <w:rFonts w:ascii="Tahoma" w:hAnsi="Tahoma" w:cs="Tahoma"/>
          <w:bCs/>
          <w:iCs/>
          <w:sz w:val="22"/>
          <w:szCs w:val="22"/>
        </w:rPr>
      </w:pPr>
    </w:p>
    <w:p w14:paraId="6BBDDB8A" w14:textId="3D6DC89F" w:rsidR="008E2495" w:rsidRDefault="008E2495" w:rsidP="008E2495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Agenda: Motion by </w:t>
      </w:r>
      <w:r w:rsidR="00E24103">
        <w:rPr>
          <w:rFonts w:ascii="Tahoma" w:hAnsi="Tahoma" w:cs="Tahoma"/>
          <w:bCs/>
          <w:iCs/>
        </w:rPr>
        <w:t>Susan K</w:t>
      </w:r>
      <w:r w:rsidR="006F2A10">
        <w:rPr>
          <w:rFonts w:ascii="Tahoma" w:hAnsi="Tahoma" w:cs="Tahoma"/>
          <w:bCs/>
          <w:iCs/>
        </w:rPr>
        <w:t>iepke</w:t>
      </w:r>
      <w:r>
        <w:rPr>
          <w:rFonts w:ascii="Tahoma" w:hAnsi="Tahoma" w:cs="Tahoma"/>
          <w:bCs/>
          <w:iCs/>
        </w:rPr>
        <w:t xml:space="preserve">, seconded by </w:t>
      </w:r>
      <w:r w:rsidR="006F2A10">
        <w:rPr>
          <w:rFonts w:ascii="Tahoma" w:hAnsi="Tahoma" w:cs="Tahoma"/>
          <w:bCs/>
          <w:iCs/>
        </w:rPr>
        <w:t xml:space="preserve">Kathy </w:t>
      </w:r>
      <w:r w:rsidR="00CA1B4B">
        <w:rPr>
          <w:rFonts w:ascii="Tahoma" w:hAnsi="Tahoma" w:cs="Tahoma"/>
          <w:bCs/>
          <w:iCs/>
        </w:rPr>
        <w:t>Serr</w:t>
      </w:r>
      <w:r>
        <w:rPr>
          <w:rFonts w:ascii="Tahoma" w:hAnsi="Tahoma" w:cs="Tahoma"/>
          <w:bCs/>
          <w:iCs/>
        </w:rPr>
        <w:t xml:space="preserve"> to approve the agenda.  Motion carried. </w:t>
      </w:r>
    </w:p>
    <w:p w14:paraId="6D9C2FFF" w14:textId="77777777" w:rsidR="008E2495" w:rsidRDefault="008E2495" w:rsidP="008E2495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603ECCD2" w14:textId="7693E8D2" w:rsidR="006F2A10" w:rsidRDefault="008E2495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Minutes: Motion by </w:t>
      </w:r>
      <w:r w:rsidR="006F2A10">
        <w:rPr>
          <w:rFonts w:ascii="Tahoma" w:hAnsi="Tahoma" w:cs="Tahoma"/>
          <w:bCs/>
          <w:iCs/>
        </w:rPr>
        <w:t>Kathy Serr</w:t>
      </w:r>
      <w:r w:rsidR="00CA1B4B">
        <w:rPr>
          <w:rFonts w:ascii="Tahoma" w:hAnsi="Tahoma" w:cs="Tahoma"/>
          <w:bCs/>
          <w:iCs/>
        </w:rPr>
        <w:t>,</w:t>
      </w:r>
      <w:r>
        <w:rPr>
          <w:rFonts w:ascii="Tahoma" w:hAnsi="Tahoma" w:cs="Tahoma"/>
          <w:bCs/>
          <w:iCs/>
        </w:rPr>
        <w:t xml:space="preserve"> seconded by </w:t>
      </w:r>
      <w:r w:rsidR="00CA1B4B">
        <w:rPr>
          <w:rFonts w:ascii="Tahoma" w:hAnsi="Tahoma" w:cs="Tahoma"/>
          <w:bCs/>
          <w:iCs/>
        </w:rPr>
        <w:t xml:space="preserve">Susan </w:t>
      </w:r>
      <w:r w:rsidR="006F2A10">
        <w:rPr>
          <w:rFonts w:ascii="Tahoma" w:hAnsi="Tahoma" w:cs="Tahoma"/>
          <w:bCs/>
          <w:iCs/>
        </w:rPr>
        <w:t>Lamb</w:t>
      </w:r>
      <w:r>
        <w:rPr>
          <w:rFonts w:ascii="Tahoma" w:hAnsi="Tahoma" w:cs="Tahoma"/>
          <w:bCs/>
          <w:iCs/>
        </w:rPr>
        <w:t xml:space="preserve"> to dispense with the reading of the minutes from </w:t>
      </w:r>
      <w:r w:rsidR="00E24103">
        <w:rPr>
          <w:rFonts w:ascii="Tahoma" w:hAnsi="Tahoma" w:cs="Tahoma"/>
          <w:bCs/>
          <w:iCs/>
        </w:rPr>
        <w:t>July 13, 2022</w:t>
      </w:r>
      <w:r>
        <w:rPr>
          <w:rFonts w:ascii="Tahoma" w:hAnsi="Tahoma" w:cs="Tahoma"/>
          <w:bCs/>
          <w:iCs/>
        </w:rPr>
        <w:t xml:space="preserve">, </w:t>
      </w:r>
      <w:r w:rsidR="00E24103">
        <w:rPr>
          <w:rFonts w:ascii="Tahoma" w:hAnsi="Tahoma" w:cs="Tahoma"/>
          <w:bCs/>
          <w:iCs/>
        </w:rPr>
        <w:t>with a correction to the date of July 13</w:t>
      </w:r>
      <w:r w:rsidR="00E24103" w:rsidRPr="00E24103">
        <w:rPr>
          <w:rFonts w:ascii="Tahoma" w:hAnsi="Tahoma" w:cs="Tahoma"/>
          <w:bCs/>
          <w:iCs/>
          <w:vertAlign w:val="superscript"/>
        </w:rPr>
        <w:t>th</w:t>
      </w:r>
      <w:r w:rsidR="00E24103">
        <w:rPr>
          <w:rFonts w:ascii="Tahoma" w:hAnsi="Tahoma" w:cs="Tahoma"/>
          <w:bCs/>
          <w:iCs/>
        </w:rPr>
        <w:t xml:space="preserve"> </w:t>
      </w:r>
      <w:r w:rsidR="006F2A10">
        <w:rPr>
          <w:rFonts w:ascii="Tahoma" w:hAnsi="Tahoma" w:cs="Tahoma"/>
          <w:bCs/>
          <w:iCs/>
        </w:rPr>
        <w:t>not</w:t>
      </w:r>
      <w:r w:rsidR="00E24103">
        <w:rPr>
          <w:rFonts w:ascii="Tahoma" w:hAnsi="Tahoma" w:cs="Tahoma"/>
          <w:bCs/>
          <w:iCs/>
        </w:rPr>
        <w:t xml:space="preserve"> the 12</w:t>
      </w:r>
      <w:r w:rsidR="00E24103" w:rsidRPr="00E24103">
        <w:rPr>
          <w:rFonts w:ascii="Tahoma" w:hAnsi="Tahoma" w:cs="Tahoma"/>
          <w:bCs/>
          <w:iCs/>
          <w:vertAlign w:val="superscript"/>
        </w:rPr>
        <w:t>th</w:t>
      </w:r>
      <w:r w:rsidR="00E24103">
        <w:rPr>
          <w:rFonts w:ascii="Tahoma" w:hAnsi="Tahoma" w:cs="Tahoma"/>
          <w:bCs/>
          <w:iCs/>
        </w:rPr>
        <w:t xml:space="preserve"> by Secretary Murtha. </w:t>
      </w:r>
      <w:r>
        <w:rPr>
          <w:rFonts w:ascii="Tahoma" w:hAnsi="Tahoma" w:cs="Tahoma"/>
          <w:bCs/>
          <w:iCs/>
        </w:rPr>
        <w:t xml:space="preserve"> Motion carried.</w:t>
      </w:r>
      <w:r w:rsidR="006F2A10" w:rsidRPr="006F2A10">
        <w:rPr>
          <w:rFonts w:ascii="Tahoma" w:hAnsi="Tahoma" w:cs="Tahoma"/>
          <w:bCs/>
          <w:iCs/>
        </w:rPr>
        <w:t xml:space="preserve"> </w:t>
      </w:r>
    </w:p>
    <w:p w14:paraId="31C8A813" w14:textId="77777777" w:rsidR="006F2A10" w:rsidRDefault="006F2A10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6B96EA1B" w14:textId="726D2920" w:rsidR="006F2A10" w:rsidRDefault="006F2A10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President’s Report: President Radway stated that she attended the NACO conference in Colorado July 21-24, 2022. Radway stated everyone should have the chance to attend such a great learning experience as the NACO conference. Radway stated that she has learned so much in her year as president.</w:t>
      </w:r>
    </w:p>
    <w:p w14:paraId="60CFA98F" w14:textId="19A8B362" w:rsidR="006F2A10" w:rsidRDefault="006F2A10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77F687AC" w14:textId="40C3EBAB" w:rsidR="006F2A10" w:rsidRDefault="006F2A10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Deputy Director Kade Haley gave the financial report for January 1</w:t>
      </w:r>
      <w:r w:rsidR="00915971">
        <w:rPr>
          <w:rFonts w:ascii="Tahoma" w:hAnsi="Tahoma" w:cs="Tahoma"/>
          <w:bCs/>
          <w:iCs/>
        </w:rPr>
        <w:t xml:space="preserve"> to July 31, 2022.</w:t>
      </w:r>
    </w:p>
    <w:p w14:paraId="3734E121" w14:textId="02AD78F2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54059A1B" w14:textId="4D0EC0CF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Executive Director Kris Jacobsen gave the updates to the SD Counties Convention and introduced the keynote speaker for the convention, Mark O’Connell.</w:t>
      </w:r>
    </w:p>
    <w:p w14:paraId="4A07A03D" w14:textId="219B123D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55176BFA" w14:textId="3F0C4B28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There was no unfinished business. </w:t>
      </w:r>
    </w:p>
    <w:p w14:paraId="55AC0709" w14:textId="4396C560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0A1EDD4D" w14:textId="355A6B8E" w:rsidR="00915971" w:rsidRDefault="00915971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New Business: There was one applicant for the NACO Scholarship, Sherri Lund, Lincoln County Auditor. Motion by Susan lamb, seconded by Jackie Sieverding to award the scholarship to Sherri Lund. Motion carried. </w:t>
      </w:r>
    </w:p>
    <w:p w14:paraId="68DCE3BA" w14:textId="7D1938CC" w:rsidR="009066F9" w:rsidRDefault="009066F9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</w:p>
    <w:p w14:paraId="4BA4EF55" w14:textId="07FFC213" w:rsidR="009066F9" w:rsidRDefault="009066F9" w:rsidP="006F2A10">
      <w:pPr>
        <w:pStyle w:val="NoSpacing"/>
        <w:spacing w:line="276" w:lineRule="auto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Motion by Jolene Donavan to adjourn the meeting, seconded by Susan Lamb. Motion carried.</w:t>
      </w:r>
    </w:p>
    <w:p w14:paraId="1A7998FC" w14:textId="157315D8" w:rsidR="003277F3" w:rsidRDefault="003277F3" w:rsidP="006A75DD">
      <w:pPr>
        <w:rPr>
          <w:rFonts w:ascii="Tahoma" w:hAnsi="Tahoma" w:cs="Tahoma"/>
        </w:rPr>
      </w:pPr>
    </w:p>
    <w:p w14:paraId="7B19CF1D" w14:textId="4E39D31D" w:rsidR="009066F9" w:rsidRDefault="009066F9" w:rsidP="006A75DD">
      <w:pPr>
        <w:rPr>
          <w:rFonts w:ascii="Tahoma" w:hAnsi="Tahoma" w:cs="Tahoma"/>
        </w:rPr>
      </w:pPr>
      <w:r>
        <w:rPr>
          <w:rFonts w:ascii="Tahoma" w:hAnsi="Tahoma" w:cs="Tahoma"/>
        </w:rPr>
        <w:t>Respectfully submitted,</w:t>
      </w:r>
    </w:p>
    <w:p w14:paraId="6D365995" w14:textId="09C26546" w:rsidR="006A75DD" w:rsidRPr="003D381E" w:rsidRDefault="009066F9" w:rsidP="006A75DD">
      <w:pPr>
        <w:rPr>
          <w:rFonts w:ascii="Tahoma" w:hAnsi="Tahoma" w:cs="Tahoma"/>
        </w:rPr>
      </w:pPr>
      <w:r>
        <w:rPr>
          <w:rFonts w:ascii="Tahoma" w:hAnsi="Tahoma" w:cs="Tahoma"/>
        </w:rPr>
        <w:t>Diane Murtha, Secretary/Treasurer</w:t>
      </w:r>
      <w:r w:rsidR="006A75DD">
        <w:rPr>
          <w:rFonts w:ascii="Tahoma" w:hAnsi="Tahoma" w:cs="Tahoma"/>
        </w:rPr>
        <w:t xml:space="preserve"> </w:t>
      </w:r>
    </w:p>
    <w:sectPr w:rsidR="006A75DD" w:rsidRPr="003D3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1E"/>
    <w:rsid w:val="003277F3"/>
    <w:rsid w:val="003D381E"/>
    <w:rsid w:val="00552F9D"/>
    <w:rsid w:val="006A75DD"/>
    <w:rsid w:val="006F2A10"/>
    <w:rsid w:val="008E2495"/>
    <w:rsid w:val="009066F9"/>
    <w:rsid w:val="00915971"/>
    <w:rsid w:val="00CA1B4B"/>
    <w:rsid w:val="00DB7646"/>
    <w:rsid w:val="00E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2237"/>
  <w15:chartTrackingRefBased/>
  <w15:docId w15:val="{9C8D5C14-6C33-470D-A291-86FC2679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4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T">
    <w:name w:val="FT"/>
    <w:rsid w:val="008E2495"/>
    <w:pPr>
      <w:spacing w:after="240" w:line="240" w:lineRule="atLeast"/>
    </w:pPr>
    <w:rPr>
      <w:rFonts w:ascii="Courier" w:eastAsia="Times New Roman" w:hAnsi="Courie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Murtha</dc:creator>
  <cp:keywords/>
  <dc:description/>
  <cp:lastModifiedBy>Kristie Jacobsen</cp:lastModifiedBy>
  <cp:revision>2</cp:revision>
  <dcterms:created xsi:type="dcterms:W3CDTF">2022-09-26T16:10:00Z</dcterms:created>
  <dcterms:modified xsi:type="dcterms:W3CDTF">2022-09-26T16:10:00Z</dcterms:modified>
</cp:coreProperties>
</file>