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72F3" w14:textId="77777777" w:rsidR="00BF2D17" w:rsidRDefault="00BF2D17" w:rsidP="00BF2D17">
      <w:pPr>
        <w:pStyle w:val="Default"/>
      </w:pPr>
    </w:p>
    <w:p w14:paraId="14FCB7EF" w14:textId="77777777" w:rsidR="00BF2D17" w:rsidRDefault="00BF2D17" w:rsidP="00BF2D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South Dakota Electronic Recording Commission</w:t>
      </w:r>
    </w:p>
    <w:p w14:paraId="3E2915A1" w14:textId="77777777" w:rsidR="00BF2D17" w:rsidRDefault="00BF2D17" w:rsidP="00BF2D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Teleconference Meeting</w:t>
      </w:r>
    </w:p>
    <w:p w14:paraId="492F981B" w14:textId="42C6437A" w:rsidR="00BF2D17" w:rsidRDefault="004B77F8" w:rsidP="00BF2D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Wednesday</w:t>
      </w:r>
      <w:r w:rsidR="00BF2D17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December</w:t>
      </w:r>
      <w:r w:rsidR="00BF2D17">
        <w:rPr>
          <w:b/>
          <w:bCs/>
          <w:sz w:val="23"/>
          <w:szCs w:val="23"/>
        </w:rPr>
        <w:t xml:space="preserve"> 1</w:t>
      </w:r>
      <w:r>
        <w:rPr>
          <w:b/>
          <w:bCs/>
          <w:sz w:val="23"/>
          <w:szCs w:val="23"/>
        </w:rPr>
        <w:t>9</w:t>
      </w:r>
      <w:r w:rsidR="00BF2D17">
        <w:rPr>
          <w:b/>
          <w:bCs/>
          <w:sz w:val="23"/>
          <w:szCs w:val="23"/>
        </w:rPr>
        <w:t>, 2018 9:</w:t>
      </w:r>
      <w:r>
        <w:rPr>
          <w:b/>
          <w:bCs/>
          <w:sz w:val="23"/>
          <w:szCs w:val="23"/>
        </w:rPr>
        <w:t>0</w:t>
      </w:r>
      <w:r w:rsidR="00BF2D17">
        <w:rPr>
          <w:b/>
          <w:bCs/>
          <w:sz w:val="23"/>
          <w:szCs w:val="23"/>
        </w:rPr>
        <w:t>0 am MT / 10:</w:t>
      </w:r>
      <w:r>
        <w:rPr>
          <w:b/>
          <w:bCs/>
          <w:sz w:val="23"/>
          <w:szCs w:val="23"/>
        </w:rPr>
        <w:t>0</w:t>
      </w:r>
      <w:r w:rsidR="00BF2D17">
        <w:rPr>
          <w:b/>
          <w:bCs/>
          <w:sz w:val="23"/>
          <w:szCs w:val="23"/>
        </w:rPr>
        <w:t>0 am CT</w:t>
      </w:r>
    </w:p>
    <w:p w14:paraId="41EB1CC0" w14:textId="77777777" w:rsidR="00BF2D17" w:rsidRDefault="00BF2D17" w:rsidP="00BF2D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MINUTES</w:t>
      </w:r>
    </w:p>
    <w:p w14:paraId="73BABC87" w14:textId="77777777" w:rsidR="00BF2D17" w:rsidRDefault="00BF2D17" w:rsidP="00BF2D17">
      <w:pPr>
        <w:pStyle w:val="Default"/>
        <w:rPr>
          <w:sz w:val="23"/>
          <w:szCs w:val="23"/>
        </w:rPr>
      </w:pPr>
    </w:p>
    <w:p w14:paraId="5DDF6B85" w14:textId="03F20281" w:rsidR="00BF2D17" w:rsidRPr="00490246" w:rsidRDefault="00BF2D17" w:rsidP="00BF2D17">
      <w:pPr>
        <w:pStyle w:val="Default"/>
        <w:rPr>
          <w:sz w:val="22"/>
          <w:szCs w:val="22"/>
        </w:rPr>
      </w:pPr>
      <w:r w:rsidRPr="00490246">
        <w:rPr>
          <w:sz w:val="22"/>
          <w:szCs w:val="22"/>
        </w:rPr>
        <w:t xml:space="preserve">The South Dakota Electronic Recording Commission members participated in the meeting via a teleconference/audio link on </w:t>
      </w:r>
      <w:r w:rsidR="004B77F8">
        <w:rPr>
          <w:sz w:val="22"/>
          <w:szCs w:val="22"/>
        </w:rPr>
        <w:t>Wednesday, December 19, 2018</w:t>
      </w:r>
      <w:r w:rsidRPr="00490246">
        <w:rPr>
          <w:sz w:val="22"/>
          <w:szCs w:val="22"/>
        </w:rPr>
        <w:t>.  Commission Chair, Julie Risty called the meeting to order at 10:</w:t>
      </w:r>
      <w:r w:rsidR="004B77F8">
        <w:rPr>
          <w:sz w:val="22"/>
          <w:szCs w:val="22"/>
        </w:rPr>
        <w:t>03</w:t>
      </w:r>
      <w:r w:rsidRPr="00490246">
        <w:rPr>
          <w:sz w:val="22"/>
          <w:szCs w:val="22"/>
        </w:rPr>
        <w:t xml:space="preserve"> am CT / 9:</w:t>
      </w:r>
      <w:r w:rsidR="004B77F8">
        <w:rPr>
          <w:sz w:val="22"/>
          <w:szCs w:val="22"/>
        </w:rPr>
        <w:t>03</w:t>
      </w:r>
      <w:r w:rsidRPr="00490246">
        <w:rPr>
          <w:sz w:val="22"/>
          <w:szCs w:val="22"/>
        </w:rPr>
        <w:t xml:space="preserve"> am MT</w:t>
      </w:r>
    </w:p>
    <w:p w14:paraId="5F2CBD7C" w14:textId="77777777" w:rsidR="00BF2D17" w:rsidRDefault="00BF2D17" w:rsidP="00BF2D17">
      <w:pPr>
        <w:pStyle w:val="Default"/>
        <w:rPr>
          <w:sz w:val="20"/>
          <w:szCs w:val="20"/>
        </w:rPr>
      </w:pPr>
    </w:p>
    <w:p w14:paraId="526E14AA" w14:textId="77777777" w:rsidR="00BF2D17" w:rsidRDefault="00BF2D17" w:rsidP="00BF2D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Roll call was held and quorum established with the following South Dakota Electronic Recording Commission Members present: </w:t>
      </w:r>
    </w:p>
    <w:p w14:paraId="641B96B2" w14:textId="77777777" w:rsidR="00BF2D17" w:rsidRPr="00490246" w:rsidRDefault="00BF2D17" w:rsidP="00BF2D17">
      <w:pPr>
        <w:pStyle w:val="Default"/>
        <w:rPr>
          <w:sz w:val="22"/>
          <w:szCs w:val="22"/>
        </w:rPr>
      </w:pPr>
    </w:p>
    <w:p w14:paraId="11711BCF" w14:textId="77777777" w:rsidR="00BF2D17" w:rsidRPr="00490246" w:rsidRDefault="00BF2D17" w:rsidP="00BF2D17">
      <w:pPr>
        <w:pStyle w:val="Default"/>
        <w:rPr>
          <w:sz w:val="22"/>
          <w:szCs w:val="22"/>
        </w:rPr>
      </w:pPr>
      <w:r w:rsidRPr="00490246">
        <w:rPr>
          <w:sz w:val="22"/>
          <w:szCs w:val="22"/>
        </w:rPr>
        <w:t xml:space="preserve">Julie Risty, Chair – Minnehaha County Register of Deeds </w:t>
      </w:r>
    </w:p>
    <w:p w14:paraId="3B449251" w14:textId="77777777" w:rsidR="00BF2D17" w:rsidRPr="00490246" w:rsidRDefault="00544E47" w:rsidP="00BF2D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Elaine Reimer</w:t>
      </w:r>
      <w:r w:rsidR="00BF2D17" w:rsidRPr="00490246">
        <w:rPr>
          <w:sz w:val="22"/>
          <w:szCs w:val="22"/>
        </w:rPr>
        <w:t xml:space="preserve">, Vice Chair – </w:t>
      </w:r>
      <w:r>
        <w:rPr>
          <w:sz w:val="22"/>
          <w:szCs w:val="22"/>
        </w:rPr>
        <w:t xml:space="preserve">Brule </w:t>
      </w:r>
      <w:r w:rsidRPr="00490246">
        <w:rPr>
          <w:sz w:val="22"/>
          <w:szCs w:val="22"/>
        </w:rPr>
        <w:t>County</w:t>
      </w:r>
      <w:r w:rsidR="00BF2D17" w:rsidRPr="00490246">
        <w:rPr>
          <w:sz w:val="22"/>
          <w:szCs w:val="22"/>
        </w:rPr>
        <w:t xml:space="preserve"> Register of Deeds </w:t>
      </w:r>
    </w:p>
    <w:p w14:paraId="50ADF728" w14:textId="77777777" w:rsidR="00BF2D17" w:rsidRPr="00490246" w:rsidRDefault="00BF2D17" w:rsidP="00BF2D17">
      <w:pPr>
        <w:pStyle w:val="Default"/>
        <w:rPr>
          <w:sz w:val="22"/>
          <w:szCs w:val="22"/>
        </w:rPr>
      </w:pPr>
      <w:r w:rsidRPr="00490246">
        <w:rPr>
          <w:sz w:val="22"/>
          <w:szCs w:val="22"/>
        </w:rPr>
        <w:t xml:space="preserve">Peggy Johnson – Sully County Register of Deeds </w:t>
      </w:r>
    </w:p>
    <w:p w14:paraId="3CEF892E" w14:textId="77777777" w:rsidR="00BF2D17" w:rsidRPr="00490246" w:rsidRDefault="00544E47" w:rsidP="00BF2D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Deb Young </w:t>
      </w:r>
      <w:r w:rsidRPr="00490246">
        <w:rPr>
          <w:sz w:val="22"/>
          <w:szCs w:val="22"/>
        </w:rPr>
        <w:t>–</w:t>
      </w:r>
      <w:r w:rsidR="00BF2D17" w:rsidRPr="004902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Davison </w:t>
      </w:r>
      <w:r w:rsidRPr="00490246">
        <w:rPr>
          <w:sz w:val="22"/>
          <w:szCs w:val="22"/>
        </w:rPr>
        <w:t>County</w:t>
      </w:r>
      <w:r w:rsidR="00BF2D17" w:rsidRPr="00490246">
        <w:rPr>
          <w:sz w:val="22"/>
          <w:szCs w:val="22"/>
        </w:rPr>
        <w:t xml:space="preserve"> Register of Deeds </w:t>
      </w:r>
    </w:p>
    <w:p w14:paraId="4C6E86C5" w14:textId="77777777" w:rsidR="00BF2D17" w:rsidRPr="00490246" w:rsidRDefault="00BF2D17" w:rsidP="00BF2D17">
      <w:pPr>
        <w:pStyle w:val="Default"/>
        <w:rPr>
          <w:sz w:val="22"/>
          <w:szCs w:val="22"/>
        </w:rPr>
      </w:pPr>
      <w:r w:rsidRPr="00490246">
        <w:rPr>
          <w:sz w:val="22"/>
          <w:szCs w:val="22"/>
        </w:rPr>
        <w:t>Lana Anderson</w:t>
      </w:r>
      <w:r w:rsidR="00544E47">
        <w:rPr>
          <w:sz w:val="22"/>
          <w:szCs w:val="22"/>
        </w:rPr>
        <w:t xml:space="preserve"> </w:t>
      </w:r>
      <w:r w:rsidRPr="00490246">
        <w:rPr>
          <w:sz w:val="22"/>
          <w:szCs w:val="22"/>
        </w:rPr>
        <w:t xml:space="preserve">– Meade County Register of Deeds </w:t>
      </w:r>
    </w:p>
    <w:p w14:paraId="5CBFB8E1" w14:textId="77777777" w:rsidR="00BF2D17" w:rsidRPr="00490246" w:rsidRDefault="00BF2D17" w:rsidP="00BF2D17">
      <w:pPr>
        <w:pStyle w:val="Default"/>
        <w:rPr>
          <w:sz w:val="22"/>
          <w:szCs w:val="22"/>
        </w:rPr>
      </w:pPr>
      <w:r w:rsidRPr="00490246">
        <w:rPr>
          <w:sz w:val="22"/>
          <w:szCs w:val="22"/>
        </w:rPr>
        <w:t xml:space="preserve">Greg Wick – South Dakota Land Title Association Representative </w:t>
      </w:r>
    </w:p>
    <w:p w14:paraId="0A9F9CAE" w14:textId="77777777" w:rsidR="00BF2D17" w:rsidRDefault="00BF2D17" w:rsidP="00BF2D17">
      <w:pPr>
        <w:pStyle w:val="Default"/>
        <w:rPr>
          <w:sz w:val="22"/>
          <w:szCs w:val="22"/>
        </w:rPr>
      </w:pPr>
      <w:r w:rsidRPr="00490246">
        <w:rPr>
          <w:sz w:val="22"/>
          <w:szCs w:val="22"/>
        </w:rPr>
        <w:t xml:space="preserve">Donald </w:t>
      </w:r>
      <w:proofErr w:type="spellStart"/>
      <w:r w:rsidRPr="00490246">
        <w:rPr>
          <w:sz w:val="22"/>
          <w:szCs w:val="22"/>
        </w:rPr>
        <w:t>Straka</w:t>
      </w:r>
      <w:proofErr w:type="spellEnd"/>
      <w:r w:rsidRPr="00490246">
        <w:rPr>
          <w:sz w:val="22"/>
          <w:szCs w:val="22"/>
        </w:rPr>
        <w:t xml:space="preserve"> – South Dakota Bankers Association Representative </w:t>
      </w:r>
    </w:p>
    <w:p w14:paraId="284A8785" w14:textId="77777777" w:rsidR="00BF2D17" w:rsidRDefault="00BF2D17" w:rsidP="00BF2D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Kris Jacobsen – SDACO Deputy Director</w:t>
      </w:r>
    </w:p>
    <w:p w14:paraId="252A1169" w14:textId="7E8760CB" w:rsidR="00BF2D17" w:rsidRDefault="00BF2D17" w:rsidP="00BF2D17">
      <w:pPr>
        <w:pStyle w:val="Default"/>
        <w:rPr>
          <w:sz w:val="22"/>
          <w:szCs w:val="22"/>
        </w:rPr>
      </w:pPr>
      <w:r w:rsidRPr="00490246">
        <w:rPr>
          <w:sz w:val="22"/>
          <w:szCs w:val="22"/>
        </w:rPr>
        <w:t xml:space="preserve">Monte </w:t>
      </w:r>
      <w:proofErr w:type="spellStart"/>
      <w:r w:rsidRPr="00490246">
        <w:rPr>
          <w:sz w:val="22"/>
          <w:szCs w:val="22"/>
        </w:rPr>
        <w:t>Watembach</w:t>
      </w:r>
      <w:proofErr w:type="spellEnd"/>
      <w:r w:rsidRPr="00490246">
        <w:rPr>
          <w:sz w:val="22"/>
          <w:szCs w:val="22"/>
        </w:rPr>
        <w:t xml:space="preserve"> – Information Technology Professional </w:t>
      </w:r>
    </w:p>
    <w:p w14:paraId="2A99438F" w14:textId="54C18982" w:rsidR="004B77F8" w:rsidRDefault="004B77F8" w:rsidP="00BF2D17">
      <w:pPr>
        <w:pStyle w:val="Default"/>
        <w:rPr>
          <w:sz w:val="22"/>
          <w:szCs w:val="22"/>
        </w:rPr>
      </w:pPr>
    </w:p>
    <w:p w14:paraId="1FC521C9" w14:textId="68552F54" w:rsidR="004B77F8" w:rsidRDefault="004B77F8" w:rsidP="00BF2D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>
        <w:rPr>
          <w:sz w:val="22"/>
          <w:szCs w:val="22"/>
        </w:rPr>
        <w:tab/>
      </w:r>
      <w:r w:rsidRPr="00490246">
        <w:rPr>
          <w:sz w:val="22"/>
          <w:szCs w:val="22"/>
        </w:rPr>
        <w:t>Mitch LaFleur – South Dakota Land Title Association Representative</w:t>
      </w:r>
      <w:r>
        <w:rPr>
          <w:sz w:val="22"/>
          <w:szCs w:val="22"/>
        </w:rPr>
        <w:t xml:space="preserve"> </w:t>
      </w:r>
    </w:p>
    <w:p w14:paraId="2705909E" w14:textId="37AC5845" w:rsidR="009B34A7" w:rsidRDefault="009B34A7" w:rsidP="00BF2D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0246">
        <w:rPr>
          <w:sz w:val="22"/>
          <w:szCs w:val="22"/>
        </w:rPr>
        <w:t>Haven Stuck – South Dakota State Bar Association Representative</w:t>
      </w:r>
    </w:p>
    <w:p w14:paraId="1B6DEF46" w14:textId="63811A62" w:rsidR="004B77F8" w:rsidRDefault="004B77F8" w:rsidP="00BF2D17">
      <w:pPr>
        <w:pStyle w:val="Default"/>
        <w:rPr>
          <w:sz w:val="22"/>
          <w:szCs w:val="22"/>
        </w:rPr>
      </w:pPr>
    </w:p>
    <w:p w14:paraId="629EFD3A" w14:textId="273ACA9D" w:rsidR="004B77F8" w:rsidRDefault="004B77F8" w:rsidP="004B77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Guest</w:t>
      </w:r>
      <w:r w:rsidR="00B66742">
        <w:rPr>
          <w:sz w:val="22"/>
          <w:szCs w:val="22"/>
        </w:rPr>
        <w:t>s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Roger Tellinghuisen – SDACO Lobbyist  </w:t>
      </w:r>
    </w:p>
    <w:p w14:paraId="62A4ED30" w14:textId="1497CB55" w:rsidR="004B77F8" w:rsidRDefault="004B77F8" w:rsidP="004B77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Roberta Nichols - Brown County Register of Deeds</w:t>
      </w:r>
    </w:p>
    <w:p w14:paraId="49AE0B67" w14:textId="1E604862" w:rsidR="004B77F8" w:rsidRDefault="004B77F8" w:rsidP="004B77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Gwen Geditz – Edmunds County Register of Deeds</w:t>
      </w:r>
    </w:p>
    <w:p w14:paraId="6EC59C88" w14:textId="304C4BB1" w:rsidR="004B77F8" w:rsidRDefault="004B77F8" w:rsidP="004B77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Donna Mayer – Pennington County Register of Deeds</w:t>
      </w:r>
    </w:p>
    <w:p w14:paraId="7A009D43" w14:textId="36D59A95" w:rsidR="004B77F8" w:rsidRDefault="004B77F8" w:rsidP="004B77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Audra – Pennington County Deputy Register of Deeds</w:t>
      </w:r>
    </w:p>
    <w:p w14:paraId="6ADE0627" w14:textId="77777777" w:rsidR="004B77F8" w:rsidRPr="00490246" w:rsidRDefault="004B77F8" w:rsidP="00BF2D17">
      <w:pPr>
        <w:pStyle w:val="Default"/>
        <w:rPr>
          <w:sz w:val="22"/>
          <w:szCs w:val="22"/>
        </w:rPr>
      </w:pPr>
    </w:p>
    <w:p w14:paraId="59EAA0F7" w14:textId="79D5D0DD" w:rsidR="00BF2D17" w:rsidRDefault="00BF2D17" w:rsidP="00BF2D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motion to approve the Minutes of </w:t>
      </w:r>
      <w:r w:rsidR="004B77F8">
        <w:rPr>
          <w:sz w:val="23"/>
          <w:szCs w:val="23"/>
        </w:rPr>
        <w:t>October 18, 2018</w:t>
      </w:r>
      <w:r>
        <w:rPr>
          <w:sz w:val="23"/>
          <w:szCs w:val="23"/>
        </w:rPr>
        <w:t xml:space="preserve"> was made by </w:t>
      </w:r>
      <w:r w:rsidR="004B77F8">
        <w:rPr>
          <w:sz w:val="23"/>
          <w:szCs w:val="23"/>
        </w:rPr>
        <w:t>Deb Young</w:t>
      </w:r>
      <w:r>
        <w:rPr>
          <w:sz w:val="23"/>
          <w:szCs w:val="23"/>
        </w:rPr>
        <w:t xml:space="preserve">, seconded by </w:t>
      </w:r>
      <w:r w:rsidR="004B77F8">
        <w:rPr>
          <w:sz w:val="23"/>
          <w:szCs w:val="23"/>
        </w:rPr>
        <w:t>Greg Wick</w:t>
      </w:r>
      <w:r>
        <w:rPr>
          <w:sz w:val="23"/>
          <w:szCs w:val="23"/>
        </w:rPr>
        <w:t>.  With no abstention or opposition, motion carried by unanimous vote.</w:t>
      </w:r>
    </w:p>
    <w:p w14:paraId="192E09EF" w14:textId="77777777" w:rsidR="00BF2D17" w:rsidRDefault="00BF2D17" w:rsidP="00BF2D17">
      <w:pPr>
        <w:pStyle w:val="Default"/>
        <w:rPr>
          <w:sz w:val="23"/>
          <w:szCs w:val="23"/>
        </w:rPr>
      </w:pPr>
    </w:p>
    <w:p w14:paraId="163FE660" w14:textId="5ECD3FA6" w:rsidR="00BF2D17" w:rsidRDefault="00BF2D17" w:rsidP="00BF2D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motion to a</w:t>
      </w:r>
      <w:r w:rsidR="004B77F8">
        <w:rPr>
          <w:sz w:val="23"/>
          <w:szCs w:val="23"/>
        </w:rPr>
        <w:t>pprove</w:t>
      </w:r>
      <w:r>
        <w:rPr>
          <w:sz w:val="23"/>
          <w:szCs w:val="23"/>
        </w:rPr>
        <w:t xml:space="preserve"> the agenda was made by </w:t>
      </w:r>
      <w:r w:rsidR="004B77F8">
        <w:rPr>
          <w:sz w:val="23"/>
          <w:szCs w:val="23"/>
        </w:rPr>
        <w:t>Elaine Reimer</w:t>
      </w:r>
      <w:r>
        <w:rPr>
          <w:sz w:val="23"/>
          <w:szCs w:val="23"/>
        </w:rPr>
        <w:t xml:space="preserve">, seconded by </w:t>
      </w:r>
      <w:r w:rsidR="004B77F8">
        <w:rPr>
          <w:sz w:val="23"/>
          <w:szCs w:val="23"/>
        </w:rPr>
        <w:t xml:space="preserve">Donald </w:t>
      </w:r>
      <w:proofErr w:type="spellStart"/>
      <w:r w:rsidR="004B77F8">
        <w:rPr>
          <w:sz w:val="23"/>
          <w:szCs w:val="23"/>
        </w:rPr>
        <w:t>Straka</w:t>
      </w:r>
      <w:proofErr w:type="spellEnd"/>
      <w:r>
        <w:rPr>
          <w:sz w:val="23"/>
          <w:szCs w:val="23"/>
        </w:rPr>
        <w:t>.  With no abstention or opposition, motion carried by unanimous vote.</w:t>
      </w:r>
    </w:p>
    <w:p w14:paraId="2C75AE78" w14:textId="0E0B8C91" w:rsidR="00BF2D17" w:rsidRDefault="00BF2D17" w:rsidP="00BF2D17">
      <w:pPr>
        <w:pStyle w:val="Default"/>
        <w:rPr>
          <w:sz w:val="23"/>
          <w:szCs w:val="23"/>
        </w:rPr>
      </w:pPr>
    </w:p>
    <w:p w14:paraId="6C1C5145" w14:textId="3F9B7F0C" w:rsidR="004B77F8" w:rsidRDefault="004B77F8" w:rsidP="00BF2D17">
      <w:pPr>
        <w:pStyle w:val="Default"/>
        <w:rPr>
          <w:sz w:val="22"/>
          <w:szCs w:val="22"/>
        </w:rPr>
      </w:pPr>
      <w:r w:rsidRPr="00490246">
        <w:rPr>
          <w:sz w:val="22"/>
          <w:szCs w:val="22"/>
        </w:rPr>
        <w:t>Mitch LaFleur – South Dakota Land Title Association Representative</w:t>
      </w:r>
      <w:r>
        <w:rPr>
          <w:sz w:val="22"/>
          <w:szCs w:val="22"/>
        </w:rPr>
        <w:t xml:space="preserve"> joined the meeting.</w:t>
      </w:r>
    </w:p>
    <w:p w14:paraId="4B65D530" w14:textId="77777777" w:rsidR="004B77F8" w:rsidRDefault="004B77F8" w:rsidP="00BF2D17">
      <w:pPr>
        <w:pStyle w:val="Default"/>
        <w:rPr>
          <w:sz w:val="23"/>
          <w:szCs w:val="23"/>
        </w:rPr>
      </w:pPr>
    </w:p>
    <w:p w14:paraId="2BF26470" w14:textId="641046ED" w:rsidR="002F19DA" w:rsidRPr="00536703" w:rsidRDefault="002A756B" w:rsidP="002F19DA">
      <w:pPr>
        <w:rPr>
          <w:rFonts w:cstheme="minorHAnsi"/>
          <w:sz w:val="24"/>
          <w:szCs w:val="24"/>
        </w:rPr>
      </w:pPr>
      <w:r>
        <w:rPr>
          <w:sz w:val="23"/>
          <w:szCs w:val="23"/>
        </w:rPr>
        <w:t xml:space="preserve">Commission Chair, </w:t>
      </w:r>
      <w:r w:rsidR="00E828AB">
        <w:rPr>
          <w:sz w:val="23"/>
          <w:szCs w:val="23"/>
        </w:rPr>
        <w:t xml:space="preserve">Julie Risty then led discussion </w:t>
      </w:r>
      <w:r w:rsidR="004B77F8">
        <w:rPr>
          <w:sz w:val="23"/>
          <w:szCs w:val="23"/>
        </w:rPr>
        <w:t xml:space="preserve">by giving an overview </w:t>
      </w:r>
      <w:r w:rsidR="002F19DA">
        <w:rPr>
          <w:sz w:val="23"/>
          <w:szCs w:val="23"/>
        </w:rPr>
        <w:t xml:space="preserve">to the committee </w:t>
      </w:r>
      <w:r w:rsidR="004B77F8">
        <w:rPr>
          <w:sz w:val="23"/>
          <w:szCs w:val="23"/>
        </w:rPr>
        <w:t>of the</w:t>
      </w:r>
      <w:r w:rsidR="002F19DA">
        <w:rPr>
          <w:sz w:val="23"/>
          <w:szCs w:val="23"/>
        </w:rPr>
        <w:t xml:space="preserve"> December 3, 2018</w:t>
      </w:r>
      <w:r w:rsidR="004B77F8">
        <w:rPr>
          <w:sz w:val="23"/>
          <w:szCs w:val="23"/>
        </w:rPr>
        <w:t xml:space="preserve"> joint </w:t>
      </w:r>
      <w:r w:rsidR="002F19DA">
        <w:rPr>
          <w:sz w:val="23"/>
          <w:szCs w:val="23"/>
        </w:rPr>
        <w:t xml:space="preserve">teleconference </w:t>
      </w:r>
      <w:r w:rsidR="004B77F8">
        <w:rPr>
          <w:sz w:val="23"/>
          <w:szCs w:val="23"/>
        </w:rPr>
        <w:t>meeting held with Representative Johns, Senator Kennedy,</w:t>
      </w:r>
      <w:r w:rsidR="002F19DA">
        <w:rPr>
          <w:sz w:val="23"/>
          <w:szCs w:val="23"/>
        </w:rPr>
        <w:t xml:space="preserve"> and</w:t>
      </w:r>
      <w:r w:rsidR="004B77F8">
        <w:rPr>
          <w:sz w:val="23"/>
          <w:szCs w:val="23"/>
        </w:rPr>
        <w:t xml:space="preserve"> </w:t>
      </w:r>
      <w:r w:rsidR="002F19DA">
        <w:rPr>
          <w:sz w:val="23"/>
          <w:szCs w:val="23"/>
        </w:rPr>
        <w:t xml:space="preserve">Deputy </w:t>
      </w:r>
      <w:r w:rsidR="004B77F8">
        <w:rPr>
          <w:sz w:val="23"/>
          <w:szCs w:val="23"/>
        </w:rPr>
        <w:t xml:space="preserve">Secretary of State </w:t>
      </w:r>
      <w:r w:rsidR="002F19DA">
        <w:rPr>
          <w:sz w:val="23"/>
          <w:szCs w:val="23"/>
        </w:rPr>
        <w:t xml:space="preserve">Tom Deadrick regarding draft e-notarization legislation.  </w:t>
      </w:r>
      <w:r w:rsidR="002F19DA">
        <w:rPr>
          <w:sz w:val="24"/>
          <w:szCs w:val="24"/>
        </w:rPr>
        <w:t xml:space="preserve">Concerns were expressed over the lack of security requirements and various other issues.  From that discussion, draft legislation was amended and sent to the E-Recording committee for review.  </w:t>
      </w:r>
    </w:p>
    <w:p w14:paraId="10EA14D4" w14:textId="635E0248" w:rsidR="002F19DA" w:rsidRDefault="002F19DA" w:rsidP="002F19DA">
      <w:pPr>
        <w:rPr>
          <w:sz w:val="24"/>
          <w:szCs w:val="24"/>
        </w:rPr>
      </w:pPr>
      <w:r w:rsidRPr="00536703">
        <w:rPr>
          <w:rFonts w:cstheme="minorHAnsi"/>
          <w:sz w:val="24"/>
          <w:szCs w:val="24"/>
        </w:rPr>
        <w:t>After much discussion the consensus of the eReco</w:t>
      </w:r>
      <w:r w:rsidRPr="00530BC7">
        <w:rPr>
          <w:sz w:val="24"/>
          <w:szCs w:val="24"/>
        </w:rPr>
        <w:t xml:space="preserve">rding commission was to </w:t>
      </w:r>
      <w:r>
        <w:rPr>
          <w:sz w:val="24"/>
          <w:szCs w:val="24"/>
        </w:rPr>
        <w:t xml:space="preserve">again </w:t>
      </w:r>
      <w:r w:rsidRPr="00530BC7">
        <w:rPr>
          <w:sz w:val="24"/>
          <w:szCs w:val="24"/>
        </w:rPr>
        <w:t>suggest delaying any legislation until the 2020 session</w:t>
      </w:r>
      <w:r>
        <w:rPr>
          <w:sz w:val="24"/>
          <w:szCs w:val="24"/>
        </w:rPr>
        <w:t xml:space="preserve"> to avoid piecing together incorrect legislation.  </w:t>
      </w:r>
      <w:r w:rsidRPr="00530BC7">
        <w:rPr>
          <w:sz w:val="24"/>
          <w:szCs w:val="24"/>
        </w:rPr>
        <w:t>This will give enough time to research various other states’ laws and the Model Acts that have been developed</w:t>
      </w:r>
      <w:r>
        <w:rPr>
          <w:sz w:val="24"/>
          <w:szCs w:val="24"/>
        </w:rPr>
        <w:t xml:space="preserve"> as well as give </w:t>
      </w:r>
      <w:r>
        <w:rPr>
          <w:sz w:val="24"/>
          <w:szCs w:val="24"/>
        </w:rPr>
        <w:lastRenderedPageBreak/>
        <w:t xml:space="preserve">the newly elected Secretary of State time to be familiar with the process as well as developing a secure system to prevent fraud.  Greg Wick offered to contact Representative Johns </w:t>
      </w:r>
      <w:r w:rsidR="00536703">
        <w:rPr>
          <w:sz w:val="24"/>
          <w:szCs w:val="24"/>
        </w:rPr>
        <w:t xml:space="preserve">as did SDACO Lobbyist, Roger Tellinghuisen.  A working group consisting of Elaine Reimer, Greg Wick and Mitch LaFleur will create a bullet list of concerns for Representative Johns and Senator Kennedy.   Commission Chair Julie Risty will reply to Legislative Research Council Attorney Wenzel Cummings that the E-Recording commission is working on questions and concerns regarding this draft legislation and are not in a position to support.  </w:t>
      </w:r>
    </w:p>
    <w:p w14:paraId="44DAFF19" w14:textId="45B6B6A7" w:rsidR="00536703" w:rsidRDefault="00536703" w:rsidP="002F19DA">
      <w:pPr>
        <w:rPr>
          <w:sz w:val="24"/>
          <w:szCs w:val="24"/>
        </w:rPr>
      </w:pPr>
      <w:r>
        <w:rPr>
          <w:sz w:val="24"/>
          <w:szCs w:val="24"/>
        </w:rPr>
        <w:t>The next meeting was set for January 4, 2019 at 10:00 am CT / 9:00 am MT.  Commission members will be appointed/re</w:t>
      </w:r>
      <w:r w:rsidR="00B66742">
        <w:rPr>
          <w:sz w:val="24"/>
          <w:szCs w:val="24"/>
        </w:rPr>
        <w:t>-a</w:t>
      </w:r>
      <w:bookmarkStart w:id="0" w:name="_GoBack"/>
      <w:bookmarkEnd w:id="0"/>
      <w:r>
        <w:rPr>
          <w:sz w:val="24"/>
          <w:szCs w:val="24"/>
        </w:rPr>
        <w:t>p</w:t>
      </w:r>
      <w:r w:rsidR="00981072">
        <w:rPr>
          <w:sz w:val="24"/>
          <w:szCs w:val="24"/>
        </w:rPr>
        <w:t>p</w:t>
      </w:r>
      <w:r>
        <w:rPr>
          <w:sz w:val="24"/>
          <w:szCs w:val="24"/>
        </w:rPr>
        <w:t>ointed as well as elections for a new chair and vice chair.</w:t>
      </w:r>
    </w:p>
    <w:p w14:paraId="3C650192" w14:textId="4ED532F2" w:rsidR="00E828AB" w:rsidRDefault="00536703" w:rsidP="00BF2D17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The opportunity for public comment was given.  </w:t>
      </w:r>
      <w:r w:rsidR="002F19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question offered by Donna Mayer was addressed.  </w:t>
      </w:r>
    </w:p>
    <w:p w14:paraId="09FA0A9F" w14:textId="77777777" w:rsidR="00E828AB" w:rsidRDefault="00E828AB" w:rsidP="00BF2D17">
      <w:pPr>
        <w:pStyle w:val="Default"/>
        <w:rPr>
          <w:sz w:val="22"/>
          <w:szCs w:val="22"/>
        </w:rPr>
      </w:pPr>
    </w:p>
    <w:p w14:paraId="733251E0" w14:textId="77777777" w:rsidR="00E828AB" w:rsidRPr="00530BC7" w:rsidRDefault="00E828AB" w:rsidP="00E828AB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530BC7">
        <w:rPr>
          <w:sz w:val="24"/>
          <w:szCs w:val="24"/>
        </w:rPr>
        <w:t xml:space="preserve"> motion to adjourn </w:t>
      </w:r>
      <w:r w:rsidR="005803AE">
        <w:rPr>
          <w:sz w:val="24"/>
          <w:szCs w:val="24"/>
        </w:rPr>
        <w:t xml:space="preserve">the meeting </w:t>
      </w:r>
      <w:r w:rsidRPr="00530BC7">
        <w:rPr>
          <w:sz w:val="24"/>
          <w:szCs w:val="24"/>
        </w:rPr>
        <w:t xml:space="preserve">was made by Don </w:t>
      </w:r>
      <w:proofErr w:type="spellStart"/>
      <w:r w:rsidRPr="00530BC7">
        <w:rPr>
          <w:sz w:val="24"/>
          <w:szCs w:val="24"/>
        </w:rPr>
        <w:t>Straka</w:t>
      </w:r>
      <w:proofErr w:type="spellEnd"/>
      <w:r w:rsidRPr="00530BC7">
        <w:rPr>
          <w:sz w:val="24"/>
          <w:szCs w:val="24"/>
        </w:rPr>
        <w:t>, seconded by Deb Young. Motion carried by unanimous vote.</w:t>
      </w:r>
    </w:p>
    <w:p w14:paraId="6C7C0279" w14:textId="77777777" w:rsidR="00E828AB" w:rsidRPr="00530BC7" w:rsidRDefault="00E828AB" w:rsidP="00E828AB">
      <w:pPr>
        <w:rPr>
          <w:sz w:val="24"/>
          <w:szCs w:val="24"/>
        </w:rPr>
      </w:pPr>
    </w:p>
    <w:p w14:paraId="6C77BEC9" w14:textId="77777777" w:rsidR="00E828AB" w:rsidRPr="00530BC7" w:rsidRDefault="00E828AB" w:rsidP="00E828AB">
      <w:pPr>
        <w:rPr>
          <w:sz w:val="24"/>
          <w:szCs w:val="24"/>
        </w:rPr>
      </w:pPr>
    </w:p>
    <w:p w14:paraId="48DF1556" w14:textId="77777777" w:rsidR="00E828AB" w:rsidRPr="00530BC7" w:rsidRDefault="00E828AB" w:rsidP="00E828AB">
      <w:pPr>
        <w:rPr>
          <w:sz w:val="24"/>
          <w:szCs w:val="24"/>
        </w:rPr>
      </w:pPr>
    </w:p>
    <w:p w14:paraId="314268DF" w14:textId="77777777" w:rsidR="00E828AB" w:rsidRPr="00530BC7" w:rsidRDefault="00E828AB" w:rsidP="00E828AB">
      <w:pPr>
        <w:rPr>
          <w:sz w:val="24"/>
          <w:szCs w:val="24"/>
        </w:rPr>
      </w:pPr>
    </w:p>
    <w:p w14:paraId="5BBE0AAD" w14:textId="77777777" w:rsidR="00E828AB" w:rsidRPr="00530BC7" w:rsidRDefault="00E828AB" w:rsidP="00E828AB">
      <w:pPr>
        <w:rPr>
          <w:sz w:val="24"/>
          <w:szCs w:val="24"/>
        </w:rPr>
      </w:pPr>
    </w:p>
    <w:p w14:paraId="24AC7C9F" w14:textId="77777777" w:rsidR="00E828AB" w:rsidRPr="00530BC7" w:rsidRDefault="00E828AB" w:rsidP="00E828AB">
      <w:pPr>
        <w:rPr>
          <w:sz w:val="24"/>
          <w:szCs w:val="24"/>
        </w:rPr>
      </w:pPr>
    </w:p>
    <w:p w14:paraId="08359736" w14:textId="77777777" w:rsidR="00E828AB" w:rsidRDefault="00E828AB" w:rsidP="00BF2D17">
      <w:pPr>
        <w:pStyle w:val="Default"/>
        <w:rPr>
          <w:sz w:val="22"/>
          <w:szCs w:val="22"/>
        </w:rPr>
      </w:pPr>
    </w:p>
    <w:p w14:paraId="0AF6B5FB" w14:textId="77777777" w:rsidR="00E828AB" w:rsidRPr="00530BC7" w:rsidRDefault="00E828AB" w:rsidP="00E828AB">
      <w:pPr>
        <w:rPr>
          <w:sz w:val="24"/>
          <w:szCs w:val="24"/>
        </w:rPr>
      </w:pPr>
    </w:p>
    <w:p w14:paraId="35B01CF9" w14:textId="77777777" w:rsidR="00E828AB" w:rsidRPr="00530BC7" w:rsidRDefault="00E828AB" w:rsidP="00E828AB">
      <w:pPr>
        <w:rPr>
          <w:sz w:val="24"/>
          <w:szCs w:val="24"/>
        </w:rPr>
      </w:pPr>
    </w:p>
    <w:p w14:paraId="40545E8A" w14:textId="77777777" w:rsidR="00E828AB" w:rsidRPr="00530BC7" w:rsidRDefault="00E828AB" w:rsidP="00E828AB">
      <w:pPr>
        <w:rPr>
          <w:sz w:val="24"/>
          <w:szCs w:val="24"/>
        </w:rPr>
      </w:pPr>
    </w:p>
    <w:p w14:paraId="7FBBA50D" w14:textId="77777777" w:rsidR="00E828AB" w:rsidRPr="00530BC7" w:rsidRDefault="00E828AB" w:rsidP="00E828AB">
      <w:pPr>
        <w:rPr>
          <w:sz w:val="24"/>
          <w:szCs w:val="24"/>
        </w:rPr>
      </w:pPr>
    </w:p>
    <w:p w14:paraId="5CB7EA84" w14:textId="77777777" w:rsidR="00E828AB" w:rsidRPr="00530BC7" w:rsidRDefault="00E828AB" w:rsidP="00E828AB">
      <w:pPr>
        <w:rPr>
          <w:sz w:val="24"/>
          <w:szCs w:val="24"/>
        </w:rPr>
      </w:pPr>
    </w:p>
    <w:p w14:paraId="16ACC177" w14:textId="77777777" w:rsidR="00E828AB" w:rsidRPr="00530BC7" w:rsidRDefault="00E828AB" w:rsidP="00E828AB">
      <w:pPr>
        <w:rPr>
          <w:sz w:val="24"/>
          <w:szCs w:val="24"/>
        </w:rPr>
      </w:pPr>
    </w:p>
    <w:p w14:paraId="7C86C134" w14:textId="77777777" w:rsidR="00E828AB" w:rsidRDefault="00E828AB" w:rsidP="00BF2D17">
      <w:pPr>
        <w:pStyle w:val="Default"/>
        <w:rPr>
          <w:sz w:val="23"/>
          <w:szCs w:val="23"/>
        </w:rPr>
      </w:pPr>
    </w:p>
    <w:p w14:paraId="58AED2F6" w14:textId="77777777" w:rsidR="00C13C34" w:rsidRDefault="00C13C34"/>
    <w:sectPr w:rsidR="00C13C34" w:rsidSect="00CE61D1">
      <w:pgSz w:w="12240" w:h="15840"/>
      <w:pgMar w:top="1296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17"/>
    <w:rsid w:val="00115F35"/>
    <w:rsid w:val="002A756B"/>
    <w:rsid w:val="002F19DA"/>
    <w:rsid w:val="00391E59"/>
    <w:rsid w:val="004603CF"/>
    <w:rsid w:val="00460F9C"/>
    <w:rsid w:val="004B77F8"/>
    <w:rsid w:val="00536703"/>
    <w:rsid w:val="00544E47"/>
    <w:rsid w:val="005803AE"/>
    <w:rsid w:val="006F1A55"/>
    <w:rsid w:val="008721A9"/>
    <w:rsid w:val="00981072"/>
    <w:rsid w:val="009B34A7"/>
    <w:rsid w:val="00A46879"/>
    <w:rsid w:val="00B66742"/>
    <w:rsid w:val="00BF2D17"/>
    <w:rsid w:val="00C13B1C"/>
    <w:rsid w:val="00C13C34"/>
    <w:rsid w:val="00CE61D1"/>
    <w:rsid w:val="00CE7FAD"/>
    <w:rsid w:val="00E828AB"/>
    <w:rsid w:val="00E931BD"/>
    <w:rsid w:val="00F9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BA6C"/>
  <w15:chartTrackingRefBased/>
  <w15:docId w15:val="{F0A3B3BD-2C9D-448F-AEE0-B34607F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D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Kris Jacobsen</cp:lastModifiedBy>
  <cp:revision>7</cp:revision>
  <cp:lastPrinted>2018-10-29T17:13:00Z</cp:lastPrinted>
  <dcterms:created xsi:type="dcterms:W3CDTF">2018-12-26T17:50:00Z</dcterms:created>
  <dcterms:modified xsi:type="dcterms:W3CDTF">2018-12-26T19:59:00Z</dcterms:modified>
</cp:coreProperties>
</file>