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394AC" w14:textId="77777777" w:rsidR="009D2CE9" w:rsidRDefault="00784369" w:rsidP="00784369">
      <w:pPr>
        <w:jc w:val="center"/>
      </w:pPr>
      <w:bookmarkStart w:id="0" w:name="_GoBack"/>
      <w:bookmarkEnd w:id="0"/>
      <w:r>
        <w:t>South Dakota Electronic Recording Commission</w:t>
      </w:r>
    </w:p>
    <w:p w14:paraId="636B5EED" w14:textId="77777777" w:rsidR="00784369" w:rsidRDefault="00784369" w:rsidP="00784369">
      <w:pPr>
        <w:jc w:val="center"/>
      </w:pPr>
      <w:r>
        <w:t>Teleconference</w:t>
      </w:r>
    </w:p>
    <w:p w14:paraId="29259F23" w14:textId="5F3C20CB" w:rsidR="00784369" w:rsidRDefault="00625C2D" w:rsidP="00784369">
      <w:pPr>
        <w:jc w:val="center"/>
      </w:pPr>
      <w:r>
        <w:t>April 26</w:t>
      </w:r>
      <w:r w:rsidR="00784369">
        <w:t>, 2016</w:t>
      </w:r>
    </w:p>
    <w:p w14:paraId="2356D0EB" w14:textId="77777777" w:rsidR="00784369" w:rsidRDefault="00784369" w:rsidP="00784369">
      <w:pPr>
        <w:jc w:val="center"/>
      </w:pPr>
      <w:r>
        <w:t>MINUTES</w:t>
      </w:r>
    </w:p>
    <w:p w14:paraId="54997A9F" w14:textId="77777777" w:rsidR="00784369" w:rsidRDefault="00784369" w:rsidP="00784369">
      <w:pPr>
        <w:jc w:val="center"/>
      </w:pPr>
    </w:p>
    <w:p w14:paraId="1F0208E5" w14:textId="77777777" w:rsidR="00784369" w:rsidRDefault="00784369" w:rsidP="00784369"/>
    <w:p w14:paraId="2C1BF895" w14:textId="6800683F" w:rsidR="00784369" w:rsidRDefault="00784369" w:rsidP="00784369">
      <w:r>
        <w:t xml:space="preserve">The South Dakota Electronic Recording Commission met via teleconference on </w:t>
      </w:r>
      <w:r w:rsidR="00E413D6">
        <w:t>Tuesday,</w:t>
      </w:r>
      <w:r>
        <w:t xml:space="preserve"> </w:t>
      </w:r>
      <w:r w:rsidR="00DF0CFA">
        <w:t>April 26</w:t>
      </w:r>
      <w:r>
        <w:t xml:space="preserve">, 2016.  The meeting was called to order by Chairperson Julie Risty at </w:t>
      </w:r>
      <w:r w:rsidR="00DF0CFA">
        <w:t>2:30</w:t>
      </w:r>
      <w:r>
        <w:t xml:space="preserve"> p.m. CT/</w:t>
      </w:r>
      <w:r w:rsidR="00DF0CFA">
        <w:t>1:30</w:t>
      </w:r>
      <w:r>
        <w:t xml:space="preserve"> p.m. MT.  Roll call was made and a quorum was established with the following present:</w:t>
      </w:r>
    </w:p>
    <w:p w14:paraId="481C393B" w14:textId="77777777" w:rsidR="00784369" w:rsidRDefault="00784369" w:rsidP="00784369"/>
    <w:p w14:paraId="7DCC62BF" w14:textId="77777777" w:rsidR="00784369" w:rsidRDefault="00784369" w:rsidP="00784369">
      <w:r>
        <w:t>Julie Risty, Minnehaha County Register of Deeds</w:t>
      </w:r>
    </w:p>
    <w:p w14:paraId="24F5432F" w14:textId="77777777" w:rsidR="00784369" w:rsidRDefault="00784369" w:rsidP="00784369">
      <w:r>
        <w:t>Elaine Reimer, Brule County Register of Deeds</w:t>
      </w:r>
    </w:p>
    <w:p w14:paraId="701F170C" w14:textId="77777777" w:rsidR="00784369" w:rsidRDefault="00784369" w:rsidP="00784369">
      <w:r>
        <w:t>Deb Young, Davison County Register of Deeds</w:t>
      </w:r>
    </w:p>
    <w:p w14:paraId="73C4114E" w14:textId="77777777" w:rsidR="00784369" w:rsidRDefault="00784369" w:rsidP="00784369">
      <w:r>
        <w:t xml:space="preserve">Peggy Johnson, Sully County Register of Deeds </w:t>
      </w:r>
    </w:p>
    <w:p w14:paraId="70D1D339" w14:textId="77777777" w:rsidR="00784369" w:rsidRDefault="00784369" w:rsidP="00784369">
      <w:r>
        <w:t xml:space="preserve">Greg Wick, South Dakota Land Title Association Representative </w:t>
      </w:r>
    </w:p>
    <w:p w14:paraId="3CA128D8" w14:textId="77777777" w:rsidR="00784369" w:rsidRDefault="00784369" w:rsidP="00784369">
      <w:r>
        <w:t>Mitch LeFleur, South Dakota Land Title Association Representative</w:t>
      </w:r>
    </w:p>
    <w:p w14:paraId="514C9432" w14:textId="404FAAC3" w:rsidR="00DF0CFA" w:rsidRDefault="00DF0CFA" w:rsidP="00784369">
      <w:r>
        <w:t>Haven Stuck, South Dakota Bar Association Representative</w:t>
      </w:r>
    </w:p>
    <w:p w14:paraId="01DE181C" w14:textId="68FFEEC4" w:rsidR="00DF0CFA" w:rsidRDefault="00DF0CFA" w:rsidP="00784369">
      <w:r>
        <w:t>Monte Wantembach, Information Technology Professional</w:t>
      </w:r>
    </w:p>
    <w:p w14:paraId="0DA8B91E" w14:textId="77777777" w:rsidR="00693FAF" w:rsidRDefault="00693FAF" w:rsidP="00784369"/>
    <w:p w14:paraId="1CD274CA" w14:textId="77777777" w:rsidR="00784369" w:rsidRDefault="00784369" w:rsidP="00784369">
      <w:r>
        <w:t>Since Kris Jacobsen was absent from the meeting, Vice Chair, Deb Young, agreed to take the Minutes of the meeting.</w:t>
      </w:r>
    </w:p>
    <w:p w14:paraId="50D72866" w14:textId="77777777" w:rsidR="00693FAF" w:rsidRDefault="00693FAF" w:rsidP="00784369"/>
    <w:p w14:paraId="6935A1AD" w14:textId="70856B65" w:rsidR="00693FAF" w:rsidRDefault="00693FAF" w:rsidP="00784369">
      <w:r>
        <w:t xml:space="preserve">A motion to approve </w:t>
      </w:r>
      <w:r w:rsidR="00371EE0">
        <w:t>March 23</w:t>
      </w:r>
      <w:r>
        <w:t xml:space="preserve">, 2016 Minutes was made by Gregg Wick and second by </w:t>
      </w:r>
      <w:r w:rsidR="00C851FE">
        <w:t>Elaine Reimer</w:t>
      </w:r>
      <w:r>
        <w:t xml:space="preserve">.  With no abstention or opposition, motion carried by unanimous vote.  </w:t>
      </w:r>
    </w:p>
    <w:p w14:paraId="498854C5" w14:textId="77777777" w:rsidR="00693FAF" w:rsidRDefault="00693FAF" w:rsidP="00784369"/>
    <w:p w14:paraId="0E28EB20" w14:textId="6F6A431C" w:rsidR="00693FAF" w:rsidRDefault="00693FAF" w:rsidP="00784369">
      <w:r>
        <w:t>A motion to approve the</w:t>
      </w:r>
      <w:r w:rsidR="00625C2D">
        <w:rPr>
          <w:vertAlign w:val="superscript"/>
        </w:rPr>
        <w:t xml:space="preserve"> </w:t>
      </w:r>
      <w:r w:rsidR="00625C2D">
        <w:t>April 26</w:t>
      </w:r>
      <w:r>
        <w:t xml:space="preserve">, 2016, Agenda was made by Mitch LeFleur and second by </w:t>
      </w:r>
      <w:r w:rsidR="00C851FE">
        <w:t>Peggy Johnson</w:t>
      </w:r>
      <w:r>
        <w:t xml:space="preserve">.  With no abstention or opposition, motion carried by a unanimous vote.  </w:t>
      </w:r>
    </w:p>
    <w:p w14:paraId="52D0F122" w14:textId="77777777" w:rsidR="00693FAF" w:rsidRDefault="00693FAF" w:rsidP="00784369"/>
    <w:p w14:paraId="60A81225" w14:textId="77777777" w:rsidR="00E413D6" w:rsidRDefault="00C851FE" w:rsidP="00E413D6">
      <w:r>
        <w:t>Bri</w:t>
      </w:r>
      <w:r w:rsidR="001C2964">
        <w:t>t</w:t>
      </w:r>
      <w:r>
        <w:t>tany Novotny, Attorney from Midwest Solutions was introduced by the Chair</w:t>
      </w:r>
      <w:r w:rsidR="0097029C">
        <w:t>person</w:t>
      </w:r>
      <w:r>
        <w:t xml:space="preserve">, Julie Risty.   </w:t>
      </w:r>
      <w:r w:rsidR="00647581">
        <w:t>Brittany</w:t>
      </w:r>
      <w:r w:rsidR="001C2964">
        <w:t xml:space="preserve"> explained that her company, Midwest Solutions, represents </w:t>
      </w:r>
      <w:r w:rsidR="00625C2D">
        <w:t>f</w:t>
      </w:r>
      <w:r w:rsidR="001C2964">
        <w:t xml:space="preserve">irms, </w:t>
      </w:r>
      <w:r w:rsidR="00625C2D">
        <w:t>a</w:t>
      </w:r>
      <w:r w:rsidR="001C2964">
        <w:t xml:space="preserve">ssociations and </w:t>
      </w:r>
      <w:r w:rsidR="00625C2D">
        <w:t>r</w:t>
      </w:r>
      <w:r w:rsidR="001C2964">
        <w:t xml:space="preserve">egulatory </w:t>
      </w:r>
      <w:r w:rsidR="00625C2D">
        <w:t>b</w:t>
      </w:r>
      <w:r w:rsidR="001C2964">
        <w:t xml:space="preserve">oards.  </w:t>
      </w:r>
      <w:r w:rsidR="00625C2D">
        <w:t xml:space="preserve"> Since Midwest Solutions has been hired to assist the commission with passage of the Administrative Rules, Brittany discussed the process to</w:t>
      </w:r>
      <w:r w:rsidR="0022645E">
        <w:t xml:space="preserve"> be</w:t>
      </w:r>
      <w:r w:rsidR="00625C2D">
        <w:t xml:space="preserve"> follow</w:t>
      </w:r>
      <w:r w:rsidR="0022645E">
        <w:t>ed</w:t>
      </w:r>
      <w:r w:rsidR="00625C2D">
        <w:t>:</w:t>
      </w:r>
    </w:p>
    <w:p w14:paraId="307D5967" w14:textId="77777777" w:rsidR="00E413D6" w:rsidRDefault="00E413D6" w:rsidP="00E413D6"/>
    <w:p w14:paraId="4C3C6D1B" w14:textId="2ACD0815" w:rsidR="001C2964" w:rsidRDefault="001C2964" w:rsidP="001C2964">
      <w:pPr>
        <w:pStyle w:val="ListParagraph"/>
        <w:numPr>
          <w:ilvl w:val="0"/>
          <w:numId w:val="1"/>
        </w:numPr>
      </w:pPr>
      <w:r>
        <w:t xml:space="preserve"> </w:t>
      </w:r>
      <w:r w:rsidR="00B556DD">
        <w:t>Proceed to g</w:t>
      </w:r>
      <w:r>
        <w:t>et the Rules in the Final Form for the LRC</w:t>
      </w:r>
      <w:r w:rsidR="00625C2D">
        <w:t>;</w:t>
      </w:r>
    </w:p>
    <w:p w14:paraId="2F60D702" w14:textId="160CFAB8" w:rsidR="001C2964" w:rsidRDefault="00625C2D" w:rsidP="001C2964">
      <w:pPr>
        <w:pStyle w:val="ListParagraph"/>
        <w:numPr>
          <w:ilvl w:val="0"/>
          <w:numId w:val="1"/>
        </w:numPr>
      </w:pPr>
      <w:r>
        <w:t>Identify those groups to whom we should provide the proposed Rules, for their review and feedback, if any.</w:t>
      </w:r>
    </w:p>
    <w:p w14:paraId="445AFF47" w14:textId="3E4B800E" w:rsidR="001C2964" w:rsidRDefault="001C2964" w:rsidP="001C2964">
      <w:pPr>
        <w:pStyle w:val="ListParagraph"/>
        <w:numPr>
          <w:ilvl w:val="0"/>
          <w:numId w:val="1"/>
        </w:numPr>
      </w:pPr>
      <w:r>
        <w:t xml:space="preserve">Formal Rules Promulgation.  </w:t>
      </w:r>
    </w:p>
    <w:p w14:paraId="2E05B656" w14:textId="77777777" w:rsidR="0097029C" w:rsidRDefault="0097029C" w:rsidP="0097029C">
      <w:pPr>
        <w:pStyle w:val="ListParagraph"/>
        <w:ind w:left="1080"/>
      </w:pPr>
    </w:p>
    <w:p w14:paraId="2C6DBEF7" w14:textId="5159ABC7" w:rsidR="001C2964" w:rsidRDefault="00B556DD" w:rsidP="00B556DD">
      <w:r>
        <w:t xml:space="preserve">Brittany explained </w:t>
      </w:r>
      <w:r w:rsidR="00625C2D">
        <w:t xml:space="preserve">that </w:t>
      </w:r>
      <w:r>
        <w:t>the Rules will ne</w:t>
      </w:r>
      <w:r w:rsidR="00FA6F2E">
        <w:t xml:space="preserve">ed some </w:t>
      </w:r>
      <w:r w:rsidR="00625C2D">
        <w:t xml:space="preserve">minor revisions, such as </w:t>
      </w:r>
      <w:r w:rsidR="006A6C2A">
        <w:t xml:space="preserve">possibly </w:t>
      </w:r>
      <w:r w:rsidR="00625C2D">
        <w:t xml:space="preserve">organizing them to be more user friendly, </w:t>
      </w:r>
      <w:r w:rsidR="006A6C2A">
        <w:t>including specific statutes where required, and assigning rule numbers to certain specific sections instead of treating them as subsections.</w:t>
      </w:r>
      <w:r w:rsidR="00FE3061">
        <w:t xml:space="preserve">  </w:t>
      </w:r>
      <w:r w:rsidR="006A6C2A">
        <w:t>S</w:t>
      </w:r>
      <w:r w:rsidR="00FA6F2E">
        <w:t xml:space="preserve">he will </w:t>
      </w:r>
      <w:r w:rsidR="006A6C2A">
        <w:t xml:space="preserve">contact </w:t>
      </w:r>
      <w:r w:rsidR="00FA6F2E">
        <w:t>the Legislative Research Council (LRC) during the process of getting them into final form</w:t>
      </w:r>
      <w:r w:rsidR="003300C9">
        <w:t xml:space="preserve"> before formal submittal to them</w:t>
      </w:r>
      <w:r w:rsidR="00FA6F2E">
        <w:t xml:space="preserve">.  </w:t>
      </w:r>
    </w:p>
    <w:p w14:paraId="16D4686E" w14:textId="77777777" w:rsidR="00FA6F2E" w:rsidRDefault="00FA6F2E" w:rsidP="00B556DD"/>
    <w:p w14:paraId="3552AD91" w14:textId="1F929F95" w:rsidR="002251F8" w:rsidRDefault="006A6C2A" w:rsidP="00B556DD">
      <w:r>
        <w:lastRenderedPageBreak/>
        <w:t xml:space="preserve">Brittany asked that board members consider what groups would be affected by e-Recording, and to provide her with the names and contact information for those </w:t>
      </w:r>
      <w:r w:rsidR="0022645E">
        <w:t xml:space="preserve">groups.  She will provide the identified </w:t>
      </w:r>
      <w:r>
        <w:t>groups with a copy of the proposed Rules and a letter advising them that the e-Recording process is only permissive, and asking for any input that they may have</w:t>
      </w:r>
      <w:r w:rsidR="002251F8">
        <w:t>.   Some of the groups mentioned</w:t>
      </w:r>
      <w:r w:rsidR="0022645E">
        <w:t xml:space="preserve"> at this time</w:t>
      </w:r>
      <w:r w:rsidR="002251F8">
        <w:t xml:space="preserve"> were Delivery Agents, Title Companies, </w:t>
      </w:r>
      <w:r>
        <w:t xml:space="preserve">the </w:t>
      </w:r>
      <w:r w:rsidR="002251F8">
        <w:t xml:space="preserve">South Dakota Bar Association, </w:t>
      </w:r>
      <w:r w:rsidR="0022645E">
        <w:t>the South Dakota Bankers</w:t>
      </w:r>
      <w:r w:rsidR="00FE3061">
        <w:t xml:space="preserve"> Association</w:t>
      </w:r>
      <w:r w:rsidR="002251F8">
        <w:t>, and the Register</w:t>
      </w:r>
      <w:r w:rsidR="0022645E">
        <w:t>s</w:t>
      </w:r>
      <w:r w:rsidR="002251F8">
        <w:t xml:space="preserve"> of Deeds.  </w:t>
      </w:r>
    </w:p>
    <w:p w14:paraId="4FADE20B" w14:textId="77777777" w:rsidR="003300C9" w:rsidRDefault="003300C9" w:rsidP="00B556DD"/>
    <w:p w14:paraId="5CC592F1" w14:textId="22820943" w:rsidR="003300C9" w:rsidRDefault="003300C9" w:rsidP="00B556DD">
      <w:r>
        <w:t>Chair</w:t>
      </w:r>
      <w:r w:rsidR="00311034">
        <w:t>person,</w:t>
      </w:r>
      <w:r>
        <w:t xml:space="preserve"> Julie Risty </w:t>
      </w:r>
      <w:r w:rsidR="0022645E">
        <w:t xml:space="preserve">then </w:t>
      </w:r>
      <w:r>
        <w:t xml:space="preserve">asked if there was anyone on the teleconference from the </w:t>
      </w:r>
      <w:r w:rsidR="0022645E">
        <w:t>p</w:t>
      </w:r>
      <w:r>
        <w:t>ublic</w:t>
      </w:r>
      <w:r w:rsidR="0022645E">
        <w:t xml:space="preserve"> who wished to provide public comment</w:t>
      </w:r>
      <w:r>
        <w:t>.   Gail</w:t>
      </w:r>
      <w:r w:rsidR="0022645E">
        <w:t>,</w:t>
      </w:r>
      <w:r>
        <w:t xml:space="preserve"> from the South Dakota </w:t>
      </w:r>
      <w:r w:rsidR="0022645E">
        <w:t>Association of County Officials’ office,</w:t>
      </w:r>
      <w:r>
        <w:t xml:space="preserve"> informed us that there was no one </w:t>
      </w:r>
      <w:r w:rsidR="0022645E">
        <w:t xml:space="preserve">present </w:t>
      </w:r>
      <w:r>
        <w:t>at the SDACO office</w:t>
      </w:r>
      <w:r w:rsidR="0022645E">
        <w:t xml:space="preserve"> for comment, and no other public comment was made</w:t>
      </w:r>
      <w:r w:rsidR="00FE3061">
        <w:t>.</w:t>
      </w:r>
    </w:p>
    <w:p w14:paraId="2A2D9A21" w14:textId="77777777" w:rsidR="003300C9" w:rsidRDefault="003300C9" w:rsidP="00B556DD"/>
    <w:p w14:paraId="3DF87CBB" w14:textId="7901DB8F" w:rsidR="003300C9" w:rsidRDefault="003300C9" w:rsidP="00B556DD">
      <w:r>
        <w:t>There being no further business, the motion to adjourn was made at 3:</w:t>
      </w:r>
      <w:r w:rsidR="00E413D6">
        <w:t>10</w:t>
      </w:r>
      <w:r w:rsidR="000C36F7">
        <w:t xml:space="preserve"> </w:t>
      </w:r>
      <w:r>
        <w:t xml:space="preserve">p.m. CST by Greg Wick and seconded by Haven Stuck.  Motion unanimously carried.   </w:t>
      </w:r>
    </w:p>
    <w:p w14:paraId="54BF315F" w14:textId="77777777" w:rsidR="003300C9" w:rsidRDefault="003300C9" w:rsidP="00B556DD"/>
    <w:p w14:paraId="2E8A0FEA" w14:textId="77777777" w:rsidR="002251F8" w:rsidRDefault="002251F8" w:rsidP="00B556DD"/>
    <w:p w14:paraId="3CED4BFE" w14:textId="77777777" w:rsidR="002251F8" w:rsidRDefault="002251F8" w:rsidP="00B556DD"/>
    <w:p w14:paraId="310F3184" w14:textId="77777777" w:rsidR="00693FAF" w:rsidRDefault="00693FAF" w:rsidP="00784369"/>
    <w:p w14:paraId="2EEB759D" w14:textId="77777777" w:rsidR="00693FAF" w:rsidRDefault="00693FAF" w:rsidP="00784369"/>
    <w:p w14:paraId="1A0BC7A7" w14:textId="77777777" w:rsidR="00693FAF" w:rsidRDefault="00693FAF" w:rsidP="00784369"/>
    <w:p w14:paraId="50F70D4F" w14:textId="77777777" w:rsidR="00693FAF" w:rsidRDefault="00693FAF" w:rsidP="00784369"/>
    <w:p w14:paraId="30C68005" w14:textId="77777777" w:rsidR="00784369" w:rsidRDefault="00784369" w:rsidP="00784369"/>
    <w:p w14:paraId="4A29FE02" w14:textId="77777777" w:rsidR="00784369" w:rsidRDefault="00784369" w:rsidP="00784369"/>
    <w:p w14:paraId="4802636D" w14:textId="77777777" w:rsidR="00784369" w:rsidRDefault="00784369" w:rsidP="00784369"/>
    <w:p w14:paraId="1EAD1821" w14:textId="77777777" w:rsidR="00784369" w:rsidRDefault="00784369" w:rsidP="00784369"/>
    <w:p w14:paraId="7183610F" w14:textId="77777777" w:rsidR="00784369" w:rsidRDefault="00784369"/>
    <w:p w14:paraId="582F69B2" w14:textId="77777777" w:rsidR="00784369" w:rsidRDefault="00784369"/>
    <w:p w14:paraId="2DF6A536" w14:textId="77777777" w:rsidR="00784369" w:rsidRPr="00784369" w:rsidRDefault="00784369">
      <w:pPr>
        <w:rPr>
          <w:sz w:val="24"/>
          <w:szCs w:val="24"/>
        </w:rPr>
      </w:pPr>
    </w:p>
    <w:sectPr w:rsidR="00784369" w:rsidRPr="00784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2741A" w14:textId="77777777" w:rsidR="003E656E" w:rsidRDefault="003E656E" w:rsidP="00E475F1">
      <w:pPr>
        <w:spacing w:line="240" w:lineRule="auto"/>
      </w:pPr>
      <w:r>
        <w:separator/>
      </w:r>
    </w:p>
  </w:endnote>
  <w:endnote w:type="continuationSeparator" w:id="0">
    <w:p w14:paraId="177346B3" w14:textId="77777777" w:rsidR="003E656E" w:rsidRDefault="003E656E" w:rsidP="00E4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792A" w14:textId="77777777" w:rsidR="00E475F1" w:rsidRDefault="00E475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58DA" w14:textId="77777777" w:rsidR="00E475F1" w:rsidRDefault="00E475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727D6" w14:textId="77777777" w:rsidR="00E475F1" w:rsidRDefault="00E475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5DFBA" w14:textId="77777777" w:rsidR="003E656E" w:rsidRDefault="003E656E" w:rsidP="00E475F1">
      <w:pPr>
        <w:spacing w:line="240" w:lineRule="auto"/>
      </w:pPr>
      <w:r>
        <w:separator/>
      </w:r>
    </w:p>
  </w:footnote>
  <w:footnote w:type="continuationSeparator" w:id="0">
    <w:p w14:paraId="76626E0B" w14:textId="77777777" w:rsidR="003E656E" w:rsidRDefault="003E656E" w:rsidP="00E47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F1256" w14:textId="77777777" w:rsidR="00E475F1" w:rsidRDefault="00E475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451015"/>
      <w:docPartObj>
        <w:docPartGallery w:val="Watermarks"/>
        <w:docPartUnique/>
      </w:docPartObj>
    </w:sdtPr>
    <w:sdtEndPr/>
    <w:sdtContent>
      <w:p w14:paraId="31EA09BF" w14:textId="6961E1AF" w:rsidR="00E475F1" w:rsidRDefault="003F4EBD">
        <w:pPr>
          <w:pStyle w:val="Header"/>
        </w:pPr>
        <w:r>
          <w:rPr>
            <w:noProof/>
          </w:rPr>
          <w:pict w14:anchorId="41D5F88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C7C8" w14:textId="77777777" w:rsidR="00E475F1" w:rsidRDefault="00E475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68C"/>
    <w:multiLevelType w:val="hybridMultilevel"/>
    <w:tmpl w:val="F1D29FCE"/>
    <w:lvl w:ilvl="0" w:tplc="023E5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69"/>
    <w:rsid w:val="00021054"/>
    <w:rsid w:val="000C36F7"/>
    <w:rsid w:val="001C2964"/>
    <w:rsid w:val="002251F8"/>
    <w:rsid w:val="0022645E"/>
    <w:rsid w:val="002304FC"/>
    <w:rsid w:val="00311034"/>
    <w:rsid w:val="003300C9"/>
    <w:rsid w:val="0034340C"/>
    <w:rsid w:val="00351593"/>
    <w:rsid w:val="00371EE0"/>
    <w:rsid w:val="003B16F9"/>
    <w:rsid w:val="003E656E"/>
    <w:rsid w:val="003F4EBD"/>
    <w:rsid w:val="0046298D"/>
    <w:rsid w:val="004C1280"/>
    <w:rsid w:val="00566B0C"/>
    <w:rsid w:val="00576BD0"/>
    <w:rsid w:val="005F0782"/>
    <w:rsid w:val="00625C2D"/>
    <w:rsid w:val="00647581"/>
    <w:rsid w:val="00693FAF"/>
    <w:rsid w:val="006A6C2A"/>
    <w:rsid w:val="006D0C0F"/>
    <w:rsid w:val="006E6720"/>
    <w:rsid w:val="00774EA7"/>
    <w:rsid w:val="00784369"/>
    <w:rsid w:val="00814835"/>
    <w:rsid w:val="00817FA0"/>
    <w:rsid w:val="00891A17"/>
    <w:rsid w:val="0097029C"/>
    <w:rsid w:val="009D2CE9"/>
    <w:rsid w:val="00A002A8"/>
    <w:rsid w:val="00A34A18"/>
    <w:rsid w:val="00B556DD"/>
    <w:rsid w:val="00C541C0"/>
    <w:rsid w:val="00C77723"/>
    <w:rsid w:val="00C851FE"/>
    <w:rsid w:val="00CA2F32"/>
    <w:rsid w:val="00CA3C36"/>
    <w:rsid w:val="00CD7A77"/>
    <w:rsid w:val="00CE0A14"/>
    <w:rsid w:val="00D70298"/>
    <w:rsid w:val="00D74001"/>
    <w:rsid w:val="00DF0CFA"/>
    <w:rsid w:val="00E413D6"/>
    <w:rsid w:val="00E475F1"/>
    <w:rsid w:val="00F50018"/>
    <w:rsid w:val="00FA41EF"/>
    <w:rsid w:val="00FA6F2E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780AF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A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A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9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F1"/>
  </w:style>
  <w:style w:type="paragraph" w:styleId="Footer">
    <w:name w:val="footer"/>
    <w:basedOn w:val="Normal"/>
    <w:link w:val="FooterChar"/>
    <w:uiPriority w:val="99"/>
    <w:unhideWhenUsed/>
    <w:rsid w:val="00E475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Young</dc:creator>
  <cp:lastModifiedBy>Kris-Dell</cp:lastModifiedBy>
  <cp:revision>2</cp:revision>
  <cp:lastPrinted>2016-04-14T19:47:00Z</cp:lastPrinted>
  <dcterms:created xsi:type="dcterms:W3CDTF">2016-05-02T18:48:00Z</dcterms:created>
  <dcterms:modified xsi:type="dcterms:W3CDTF">2016-05-02T18:48:00Z</dcterms:modified>
</cp:coreProperties>
</file>