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D8" w:rsidRDefault="00EC3ED8" w:rsidP="00EC3ED8">
      <w:pPr>
        <w:spacing w:after="0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 w:rsidRPr="00AE2632">
        <w:rPr>
          <w:rFonts w:ascii="Times New Roman" w:hAnsi="Times New Roman"/>
          <w:b/>
        </w:rPr>
        <w:t xml:space="preserve">South Dakota </w:t>
      </w:r>
      <w:r w:rsidR="00974EF7">
        <w:rPr>
          <w:rFonts w:ascii="Times New Roman" w:hAnsi="Times New Roman"/>
          <w:b/>
        </w:rPr>
        <w:t>Electronic Recording Commission</w:t>
      </w:r>
    </w:p>
    <w:p w:rsidR="00EC3ED8" w:rsidRPr="00AE2632" w:rsidRDefault="00974EF7" w:rsidP="00EC3ED8">
      <w:pPr>
        <w:spacing w:after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Teleconference</w:t>
      </w:r>
    </w:p>
    <w:p w:rsidR="00EC3ED8" w:rsidRPr="00AE2632" w:rsidRDefault="000E754D" w:rsidP="00EC3ED8">
      <w:pPr>
        <w:spacing w:after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Tuesday, March 24, 2015</w:t>
      </w:r>
    </w:p>
    <w:p w:rsidR="00EC3ED8" w:rsidRPr="00AE2632" w:rsidRDefault="00EC3ED8" w:rsidP="00C24482">
      <w:pPr>
        <w:spacing w:after="0"/>
        <w:jc w:val="center"/>
        <w:outlineLvl w:val="0"/>
        <w:rPr>
          <w:rFonts w:ascii="Times New Roman" w:hAnsi="Times New Roman"/>
          <w:b/>
        </w:rPr>
      </w:pPr>
      <w:r w:rsidRPr="00AE2632">
        <w:rPr>
          <w:rFonts w:ascii="Times New Roman" w:hAnsi="Times New Roman"/>
          <w:b/>
        </w:rPr>
        <w:t>MINUTES</w:t>
      </w:r>
    </w:p>
    <w:p w:rsidR="00C24482" w:rsidRPr="00730DF4" w:rsidRDefault="00C24482" w:rsidP="00C24482">
      <w:pPr>
        <w:tabs>
          <w:tab w:val="left" w:pos="6780"/>
        </w:tabs>
        <w:spacing w:after="0"/>
        <w:rPr>
          <w:rFonts w:ascii="Times New Roman" w:hAnsi="Times New Roman"/>
          <w:b/>
          <w:sz w:val="16"/>
          <w:szCs w:val="16"/>
        </w:rPr>
      </w:pPr>
    </w:p>
    <w:p w:rsidR="005E5EE3" w:rsidRDefault="00974EF7" w:rsidP="00C24482">
      <w:pPr>
        <w:tabs>
          <w:tab w:val="left" w:pos="67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South Dakota Electronic Recording Commission met via teleconference on </w:t>
      </w:r>
      <w:r w:rsidR="000E754D">
        <w:rPr>
          <w:rFonts w:ascii="Times New Roman" w:hAnsi="Times New Roman"/>
        </w:rPr>
        <w:t>Tuesday, March 24, 2015</w:t>
      </w:r>
      <w:r w:rsidR="000168DF">
        <w:rPr>
          <w:rFonts w:ascii="Times New Roman" w:hAnsi="Times New Roman"/>
        </w:rPr>
        <w:t xml:space="preserve">. </w:t>
      </w:r>
      <w:r w:rsidR="00EC3ED8" w:rsidRPr="00AE26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Organizational m</w:t>
      </w:r>
      <w:r w:rsidR="00CC43E5">
        <w:rPr>
          <w:rFonts w:ascii="Times New Roman" w:hAnsi="Times New Roman"/>
        </w:rPr>
        <w:t>eet</w:t>
      </w:r>
      <w:r>
        <w:rPr>
          <w:rFonts w:ascii="Times New Roman" w:hAnsi="Times New Roman"/>
        </w:rPr>
        <w:t xml:space="preserve">ing was called to order by </w:t>
      </w:r>
      <w:r w:rsidR="000E754D">
        <w:rPr>
          <w:rFonts w:ascii="Times New Roman" w:hAnsi="Times New Roman"/>
        </w:rPr>
        <w:t>Chairperson Julie Risty at 10:02 am CT / 10:02</w:t>
      </w:r>
      <w:r>
        <w:rPr>
          <w:rFonts w:ascii="Times New Roman" w:hAnsi="Times New Roman"/>
        </w:rPr>
        <w:t xml:space="preserve"> am MT</w:t>
      </w:r>
      <w:r w:rsidR="00CC43E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Roll call</w:t>
      </w:r>
      <w:r w:rsidR="00EC3ED8" w:rsidRPr="00AE2632">
        <w:rPr>
          <w:rFonts w:ascii="Times New Roman" w:hAnsi="Times New Roman"/>
        </w:rPr>
        <w:t xml:space="preserve"> was made </w:t>
      </w:r>
      <w:r w:rsidR="005E5EE3" w:rsidRPr="00EA4D69">
        <w:rPr>
          <w:rFonts w:ascii="Times New Roman" w:hAnsi="Times New Roman"/>
        </w:rPr>
        <w:t xml:space="preserve">and a quorum established </w:t>
      </w:r>
      <w:r w:rsidR="00EC3ED8" w:rsidRPr="00AE2632">
        <w:rPr>
          <w:rFonts w:ascii="Times New Roman" w:hAnsi="Times New Roman"/>
        </w:rPr>
        <w:t>with the following</w:t>
      </w:r>
      <w:r w:rsidR="00EC3ED8">
        <w:rPr>
          <w:rFonts w:ascii="Times New Roman" w:hAnsi="Times New Roman"/>
        </w:rPr>
        <w:t xml:space="preserve"> members present: </w:t>
      </w:r>
    </w:p>
    <w:p w:rsidR="00974EF7" w:rsidRDefault="00EC3ED8" w:rsidP="00C24482">
      <w:pPr>
        <w:tabs>
          <w:tab w:val="left" w:pos="67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74EF7" w:rsidRPr="00974EF7" w:rsidRDefault="00974EF7" w:rsidP="00974EF7">
      <w:pPr>
        <w:tabs>
          <w:tab w:val="left" w:pos="67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974EF7">
        <w:rPr>
          <w:rFonts w:ascii="Times New Roman" w:hAnsi="Times New Roman"/>
        </w:rPr>
        <w:t>Julie Risty, Minnehaha County Register of Deeds</w:t>
      </w:r>
    </w:p>
    <w:p w:rsidR="00974EF7" w:rsidRPr="00974EF7" w:rsidRDefault="00974EF7" w:rsidP="00974EF7">
      <w:pPr>
        <w:tabs>
          <w:tab w:val="left" w:pos="6780"/>
        </w:tabs>
        <w:spacing w:after="0"/>
        <w:rPr>
          <w:rFonts w:ascii="Times New Roman" w:hAnsi="Times New Roman"/>
        </w:rPr>
      </w:pPr>
      <w:r w:rsidRPr="00974EF7">
        <w:rPr>
          <w:rFonts w:ascii="Times New Roman" w:hAnsi="Times New Roman"/>
        </w:rPr>
        <w:t xml:space="preserve"> Elaine Reimer, Brule County Register of Deeds</w:t>
      </w:r>
    </w:p>
    <w:p w:rsidR="00974EF7" w:rsidRPr="00974EF7" w:rsidRDefault="00974EF7" w:rsidP="00974EF7">
      <w:pPr>
        <w:tabs>
          <w:tab w:val="left" w:pos="6780"/>
        </w:tabs>
        <w:spacing w:after="0"/>
        <w:rPr>
          <w:rFonts w:ascii="Times New Roman" w:hAnsi="Times New Roman"/>
        </w:rPr>
      </w:pPr>
      <w:r w:rsidRPr="00974EF7">
        <w:rPr>
          <w:rFonts w:ascii="Times New Roman" w:hAnsi="Times New Roman"/>
        </w:rPr>
        <w:t xml:space="preserve"> Deb Young, Davison County Register of Deeds</w:t>
      </w:r>
    </w:p>
    <w:p w:rsidR="00974EF7" w:rsidRPr="00974EF7" w:rsidRDefault="00974EF7" w:rsidP="00974EF7">
      <w:pPr>
        <w:tabs>
          <w:tab w:val="left" w:pos="6780"/>
        </w:tabs>
        <w:spacing w:after="0"/>
        <w:rPr>
          <w:rFonts w:ascii="Times New Roman" w:hAnsi="Times New Roman"/>
        </w:rPr>
      </w:pPr>
      <w:r w:rsidRPr="00974EF7">
        <w:rPr>
          <w:rFonts w:ascii="Times New Roman" w:hAnsi="Times New Roman"/>
        </w:rPr>
        <w:t xml:space="preserve"> Peggy Johnson, Sully County Register of Deeds</w:t>
      </w:r>
    </w:p>
    <w:p w:rsidR="00974EF7" w:rsidRPr="00974EF7" w:rsidRDefault="00974EF7" w:rsidP="00974EF7">
      <w:pPr>
        <w:tabs>
          <w:tab w:val="left" w:pos="6780"/>
        </w:tabs>
        <w:spacing w:after="0"/>
        <w:rPr>
          <w:rFonts w:ascii="Times New Roman" w:hAnsi="Times New Roman"/>
        </w:rPr>
      </w:pPr>
      <w:r w:rsidRPr="00974EF7">
        <w:rPr>
          <w:rFonts w:ascii="Times New Roman" w:hAnsi="Times New Roman"/>
        </w:rPr>
        <w:t xml:space="preserve"> Sheree Green, Lawrence County Register of Deeds</w:t>
      </w:r>
    </w:p>
    <w:p w:rsidR="00974EF7" w:rsidRPr="00974EF7" w:rsidRDefault="00974EF7" w:rsidP="00974EF7">
      <w:pPr>
        <w:tabs>
          <w:tab w:val="left" w:pos="6780"/>
        </w:tabs>
        <w:spacing w:after="0"/>
        <w:rPr>
          <w:rFonts w:ascii="Times New Roman" w:hAnsi="Times New Roman"/>
        </w:rPr>
      </w:pPr>
      <w:r w:rsidRPr="00974EF7">
        <w:rPr>
          <w:rFonts w:ascii="Times New Roman" w:hAnsi="Times New Roman"/>
        </w:rPr>
        <w:t xml:space="preserve"> Haven Stuck, SD State Bar Representative</w:t>
      </w:r>
    </w:p>
    <w:p w:rsidR="00974EF7" w:rsidRPr="00974EF7" w:rsidRDefault="00974EF7" w:rsidP="00974EF7">
      <w:pPr>
        <w:tabs>
          <w:tab w:val="left" w:pos="6780"/>
        </w:tabs>
        <w:spacing w:after="0"/>
        <w:rPr>
          <w:rFonts w:ascii="Times New Roman" w:hAnsi="Times New Roman"/>
        </w:rPr>
      </w:pPr>
      <w:r w:rsidRPr="00974EF7">
        <w:rPr>
          <w:rFonts w:ascii="Times New Roman" w:hAnsi="Times New Roman"/>
        </w:rPr>
        <w:t xml:space="preserve"> Greg Wick, SD Land Title Association Representative</w:t>
      </w:r>
    </w:p>
    <w:p w:rsidR="00974EF7" w:rsidRPr="00974EF7" w:rsidRDefault="00974EF7" w:rsidP="00974EF7">
      <w:pPr>
        <w:tabs>
          <w:tab w:val="left" w:pos="6780"/>
        </w:tabs>
        <w:spacing w:after="0"/>
        <w:rPr>
          <w:rFonts w:ascii="Times New Roman" w:hAnsi="Times New Roman"/>
        </w:rPr>
      </w:pPr>
      <w:r w:rsidRPr="00974EF7">
        <w:rPr>
          <w:rFonts w:ascii="Times New Roman" w:hAnsi="Times New Roman"/>
        </w:rPr>
        <w:t xml:space="preserve"> Mitch </w:t>
      </w:r>
      <w:proofErr w:type="spellStart"/>
      <w:r w:rsidRPr="00974EF7">
        <w:rPr>
          <w:rFonts w:ascii="Times New Roman" w:hAnsi="Times New Roman"/>
        </w:rPr>
        <w:t>LeFleur</w:t>
      </w:r>
      <w:proofErr w:type="spellEnd"/>
      <w:r w:rsidRPr="00974EF7">
        <w:rPr>
          <w:rFonts w:ascii="Times New Roman" w:hAnsi="Times New Roman"/>
        </w:rPr>
        <w:t>, SD Land Title Association Representative</w:t>
      </w:r>
    </w:p>
    <w:p w:rsidR="00974EF7" w:rsidRDefault="00974EF7" w:rsidP="00974EF7">
      <w:pPr>
        <w:tabs>
          <w:tab w:val="left" w:pos="6780"/>
        </w:tabs>
        <w:spacing w:after="0"/>
        <w:rPr>
          <w:rFonts w:ascii="Times New Roman" w:hAnsi="Times New Roman"/>
        </w:rPr>
      </w:pPr>
      <w:r w:rsidRPr="00974EF7">
        <w:rPr>
          <w:rFonts w:ascii="Times New Roman" w:hAnsi="Times New Roman"/>
        </w:rPr>
        <w:t xml:space="preserve"> Donald J. </w:t>
      </w:r>
      <w:proofErr w:type="spellStart"/>
      <w:r w:rsidRPr="00974EF7">
        <w:rPr>
          <w:rFonts w:ascii="Times New Roman" w:hAnsi="Times New Roman"/>
        </w:rPr>
        <w:t>Straka</w:t>
      </w:r>
      <w:proofErr w:type="spellEnd"/>
      <w:r w:rsidRPr="00974EF7">
        <w:rPr>
          <w:rFonts w:ascii="Times New Roman" w:hAnsi="Times New Roman"/>
        </w:rPr>
        <w:t>, SD Bankers Association Representative</w:t>
      </w:r>
    </w:p>
    <w:p w:rsidR="000E754D" w:rsidRDefault="000E754D" w:rsidP="00974EF7">
      <w:pPr>
        <w:tabs>
          <w:tab w:val="left" w:pos="67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Monte </w:t>
      </w:r>
      <w:proofErr w:type="spellStart"/>
      <w:r>
        <w:rPr>
          <w:rFonts w:ascii="Times New Roman" w:hAnsi="Times New Roman"/>
        </w:rPr>
        <w:t>Watembach</w:t>
      </w:r>
      <w:proofErr w:type="spellEnd"/>
      <w:r>
        <w:rPr>
          <w:rFonts w:ascii="Times New Roman" w:hAnsi="Times New Roman"/>
        </w:rPr>
        <w:t>, Information Technology Professional</w:t>
      </w:r>
    </w:p>
    <w:p w:rsidR="00BE5178" w:rsidRDefault="0017585A" w:rsidP="00974EF7">
      <w:pPr>
        <w:tabs>
          <w:tab w:val="left" w:pos="67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Mark Ladd, President of Property Record Industry Association (PRIA)</w:t>
      </w:r>
      <w:r w:rsidR="00BE5178" w:rsidRPr="00CF1447">
        <w:rPr>
          <w:rFonts w:ascii="Times New Roman" w:hAnsi="Times New Roman"/>
        </w:rPr>
        <w:t>, as special guest</w:t>
      </w:r>
    </w:p>
    <w:p w:rsidR="00974EF7" w:rsidRDefault="00974EF7" w:rsidP="00974EF7">
      <w:pPr>
        <w:tabs>
          <w:tab w:val="left" w:pos="67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Kris Jacobsen, SDACO Deputy Director</w:t>
      </w:r>
      <w:r w:rsidR="0017585A">
        <w:rPr>
          <w:rFonts w:ascii="Times New Roman" w:hAnsi="Times New Roman"/>
        </w:rPr>
        <w:t xml:space="preserve"> serving as support staff.</w:t>
      </w:r>
    </w:p>
    <w:p w:rsidR="00EA4D69" w:rsidRDefault="00EA4D69" w:rsidP="00974EF7">
      <w:pPr>
        <w:tabs>
          <w:tab w:val="left" w:pos="6780"/>
        </w:tabs>
        <w:spacing w:after="0"/>
        <w:rPr>
          <w:rFonts w:ascii="Times New Roman" w:hAnsi="Times New Roman"/>
        </w:rPr>
      </w:pPr>
    </w:p>
    <w:p w:rsidR="0017585A" w:rsidRPr="001344EA" w:rsidRDefault="005E5EE3" w:rsidP="0017585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17585A">
        <w:rPr>
          <w:rFonts w:ascii="Times New Roman" w:hAnsi="Times New Roman"/>
          <w:b/>
        </w:rPr>
        <w:t>Motion to approve the December 16, 2014 Minutes</w:t>
      </w:r>
      <w:r w:rsidR="0017585A">
        <w:rPr>
          <w:rFonts w:ascii="Times New Roman" w:hAnsi="Times New Roman"/>
        </w:rPr>
        <w:t xml:space="preserve"> was made by Greg Wick, seconded by Sheree Green.</w:t>
      </w:r>
      <w:r w:rsidR="0017585A" w:rsidRPr="001344EA">
        <w:rPr>
          <w:rFonts w:ascii="Times New Roman" w:hAnsi="Times New Roman"/>
          <w:b/>
        </w:rPr>
        <w:t xml:space="preserve"> </w:t>
      </w:r>
      <w:r w:rsidR="0017585A">
        <w:rPr>
          <w:rFonts w:ascii="Times New Roman" w:hAnsi="Times New Roman"/>
          <w:b/>
        </w:rPr>
        <w:t>With no abstention or opposition, m</w:t>
      </w:r>
      <w:r w:rsidR="0017585A" w:rsidRPr="001344EA">
        <w:rPr>
          <w:rFonts w:ascii="Times New Roman" w:hAnsi="Times New Roman"/>
          <w:b/>
        </w:rPr>
        <w:t>otion carried</w:t>
      </w:r>
      <w:r w:rsidR="0017585A">
        <w:rPr>
          <w:rFonts w:ascii="Times New Roman" w:hAnsi="Times New Roman"/>
          <w:b/>
        </w:rPr>
        <w:t xml:space="preserve"> by unanimous vote</w:t>
      </w:r>
      <w:r w:rsidR="0017585A" w:rsidRPr="001344EA">
        <w:rPr>
          <w:rFonts w:ascii="Times New Roman" w:hAnsi="Times New Roman"/>
          <w:b/>
        </w:rPr>
        <w:t>.</w:t>
      </w:r>
    </w:p>
    <w:p w:rsidR="0017585A" w:rsidRDefault="0017585A" w:rsidP="00AC2F29">
      <w:pPr>
        <w:spacing w:after="0"/>
        <w:rPr>
          <w:rFonts w:ascii="Times New Roman" w:hAnsi="Times New Roman"/>
          <w:b/>
        </w:rPr>
      </w:pPr>
    </w:p>
    <w:p w:rsidR="00AC2F29" w:rsidRPr="001344EA" w:rsidRDefault="0017585A" w:rsidP="00AC2F2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Motion to approve the March 24, 2015 A</w:t>
      </w:r>
      <w:r w:rsidR="00AC2F29" w:rsidRPr="001344EA">
        <w:rPr>
          <w:rFonts w:ascii="Times New Roman" w:hAnsi="Times New Roman"/>
          <w:b/>
        </w:rPr>
        <w:t>genda</w:t>
      </w:r>
      <w:r w:rsidR="00AC2F29">
        <w:rPr>
          <w:rFonts w:ascii="Times New Roman" w:hAnsi="Times New Roman"/>
        </w:rPr>
        <w:t xml:space="preserve"> was made by </w:t>
      </w:r>
      <w:r>
        <w:rPr>
          <w:rFonts w:ascii="Times New Roman" w:hAnsi="Times New Roman"/>
        </w:rPr>
        <w:t xml:space="preserve">Donald </w:t>
      </w:r>
      <w:proofErr w:type="spellStart"/>
      <w:r>
        <w:rPr>
          <w:rFonts w:ascii="Times New Roman" w:hAnsi="Times New Roman"/>
        </w:rPr>
        <w:t>Straka</w:t>
      </w:r>
      <w:proofErr w:type="spellEnd"/>
      <w:r w:rsidR="00CC43E5">
        <w:rPr>
          <w:rFonts w:ascii="Times New Roman" w:hAnsi="Times New Roman"/>
        </w:rPr>
        <w:t>, second</w:t>
      </w:r>
      <w:r>
        <w:rPr>
          <w:rFonts w:ascii="Times New Roman" w:hAnsi="Times New Roman"/>
        </w:rPr>
        <w:t>ed by Deb Young</w:t>
      </w:r>
      <w:r w:rsidR="00AC2F29">
        <w:rPr>
          <w:rFonts w:ascii="Times New Roman" w:hAnsi="Times New Roman"/>
        </w:rPr>
        <w:t>.</w:t>
      </w:r>
      <w:r w:rsidR="00AC2F29" w:rsidRPr="001344EA">
        <w:rPr>
          <w:rFonts w:ascii="Times New Roman" w:hAnsi="Times New Roman"/>
          <w:b/>
        </w:rPr>
        <w:t xml:space="preserve"> </w:t>
      </w:r>
      <w:r w:rsidR="00D42811">
        <w:rPr>
          <w:rFonts w:ascii="Times New Roman" w:hAnsi="Times New Roman"/>
          <w:b/>
        </w:rPr>
        <w:t>With no abstention or opposition, m</w:t>
      </w:r>
      <w:r w:rsidR="00AC2F29" w:rsidRPr="001344EA">
        <w:rPr>
          <w:rFonts w:ascii="Times New Roman" w:hAnsi="Times New Roman"/>
          <w:b/>
        </w:rPr>
        <w:t>otion carried</w:t>
      </w:r>
      <w:r w:rsidR="00974EF7">
        <w:rPr>
          <w:rFonts w:ascii="Times New Roman" w:hAnsi="Times New Roman"/>
          <w:b/>
        </w:rPr>
        <w:t xml:space="preserve"> by unanimous vote</w:t>
      </w:r>
      <w:r w:rsidR="00AC2F29" w:rsidRPr="001344EA">
        <w:rPr>
          <w:rFonts w:ascii="Times New Roman" w:hAnsi="Times New Roman"/>
          <w:b/>
        </w:rPr>
        <w:t>.</w:t>
      </w:r>
    </w:p>
    <w:p w:rsidR="00AC2F29" w:rsidRPr="00730DF4" w:rsidRDefault="00AC2F29" w:rsidP="00AC2F29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583076" w:rsidRDefault="0017585A" w:rsidP="00AC2F2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Chairperson Julie Risty gave a brief introduction to guest speaker, Mark Ladd, President of Property Record Industry Association (PRIA).  Mr. Ladd expanded on his employment history i</w:t>
      </w:r>
      <w:r w:rsidR="00B70D4A">
        <w:rPr>
          <w:rFonts w:ascii="Times New Roman" w:hAnsi="Times New Roman"/>
        </w:rPr>
        <w:t>n regards to E-Recording and his participation in the</w:t>
      </w:r>
      <w:r>
        <w:rPr>
          <w:rFonts w:ascii="Times New Roman" w:hAnsi="Times New Roman"/>
        </w:rPr>
        <w:t xml:space="preserve"> development of </w:t>
      </w:r>
      <w:r w:rsidR="005E5EE3">
        <w:rPr>
          <w:rFonts w:ascii="Times New Roman" w:hAnsi="Times New Roman"/>
        </w:rPr>
        <w:t>PRIA s</w:t>
      </w:r>
      <w:r w:rsidR="00B70D4A">
        <w:rPr>
          <w:rFonts w:ascii="Times New Roman" w:hAnsi="Times New Roman"/>
        </w:rPr>
        <w:t>tandards</w:t>
      </w:r>
      <w:r w:rsidR="005E5EE3">
        <w:rPr>
          <w:rFonts w:ascii="Times New Roman" w:hAnsi="Times New Roman"/>
        </w:rPr>
        <w:t xml:space="preserve"> and practices</w:t>
      </w:r>
      <w:r w:rsidR="00B70D4A">
        <w:rPr>
          <w:rFonts w:ascii="Times New Roman" w:hAnsi="Times New Roman"/>
        </w:rPr>
        <w:t xml:space="preserve"> for E-Recording.</w:t>
      </w:r>
    </w:p>
    <w:p w:rsidR="008D0275" w:rsidRDefault="008D0275" w:rsidP="00AC2F29">
      <w:pPr>
        <w:spacing w:after="0"/>
        <w:rPr>
          <w:rFonts w:ascii="Times New Roman" w:hAnsi="Times New Roman"/>
        </w:rPr>
      </w:pPr>
    </w:p>
    <w:p w:rsidR="008D0275" w:rsidRDefault="008D0275" w:rsidP="00AC2F2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Ladd gave an in-depth explanation of XML Standards as an extensive </w:t>
      </w:r>
      <w:r w:rsidRPr="008D0275">
        <w:rPr>
          <w:rFonts w:ascii="Times New Roman" w:hAnsi="Times New Roman"/>
        </w:rPr>
        <w:t>markup language that defines a set of rules for encoding documents in a format which is both human-readable and machine-readable</w:t>
      </w:r>
      <w:r>
        <w:rPr>
          <w:rFonts w:ascii="Times New Roman" w:hAnsi="Times New Roman"/>
        </w:rPr>
        <w:t xml:space="preserve"> as this state moves forward with the E-Recording option.  He also elaborated on the different schemas required as well as an implementation guide </w:t>
      </w:r>
      <w:r w:rsidR="00D5602D">
        <w:rPr>
          <w:rFonts w:ascii="Times New Roman" w:hAnsi="Times New Roman"/>
        </w:rPr>
        <w:t xml:space="preserve">that provides additional guidance to narrow the technical options available.  This can be adjusted to cover all the necessary e-recording duties for each state.  PRIA is also close to releasing an E-Recording Best Practices document.  </w:t>
      </w:r>
    </w:p>
    <w:p w:rsidR="00D5602D" w:rsidRDefault="00D5602D" w:rsidP="00AC2F29">
      <w:pPr>
        <w:spacing w:after="0"/>
        <w:rPr>
          <w:rFonts w:ascii="Times New Roman" w:hAnsi="Times New Roman"/>
        </w:rPr>
      </w:pPr>
    </w:p>
    <w:p w:rsidR="00E35EFF" w:rsidRDefault="005E5EE3" w:rsidP="00AC2F2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Ladd also discussed the PRIA Models.  </w:t>
      </w:r>
      <w:r w:rsidR="00D5602D">
        <w:rPr>
          <w:rFonts w:ascii="Times New Roman" w:hAnsi="Times New Roman"/>
        </w:rPr>
        <w:t>Documents available for submission are divided into 3 separate models.  Model 1 being very basic – paper document with wet ink signature and notary, but does not include indexing data.  Model 2 comes packaged with indexing data fields according to the county’s requirements,</w:t>
      </w:r>
      <w:r>
        <w:rPr>
          <w:rFonts w:ascii="Times New Roman" w:hAnsi="Times New Roman"/>
        </w:rPr>
        <w:t xml:space="preserve"> and</w:t>
      </w:r>
      <w:r w:rsidR="00D5602D">
        <w:rPr>
          <w:rFonts w:ascii="Times New Roman" w:hAnsi="Times New Roman"/>
        </w:rPr>
        <w:t xml:space="preserve"> Model 3 being a fully electronic document. </w:t>
      </w:r>
      <w:r w:rsidR="00E35EF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Mr. Ladd also explained the differences between “electronic notarization,” which is widely used, and “remote notarization,” which is very controversial and currently used only in the state of Virginia</w:t>
      </w:r>
      <w:r w:rsidR="00E35EFF">
        <w:rPr>
          <w:rFonts w:ascii="Times New Roman" w:hAnsi="Times New Roman"/>
        </w:rPr>
        <w:t xml:space="preserve">.  </w:t>
      </w:r>
    </w:p>
    <w:p w:rsidR="00E35EFF" w:rsidRDefault="00E35EFF" w:rsidP="00AC2F29">
      <w:pPr>
        <w:spacing w:after="0"/>
        <w:rPr>
          <w:rFonts w:ascii="Times New Roman" w:hAnsi="Times New Roman"/>
        </w:rPr>
      </w:pPr>
    </w:p>
    <w:p w:rsidR="00D5602D" w:rsidRDefault="00E35EFF" w:rsidP="00AC2F2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Deb Young gave an update on the committee’s review of 10 other state’s E-Recording Rules/Standards/Regulations.  The group narrowed their focus to 5 states, each with sections</w:t>
      </w:r>
      <w:r w:rsidR="005E5EE3">
        <w:rPr>
          <w:rFonts w:ascii="Times New Roman" w:hAnsi="Times New Roman"/>
        </w:rPr>
        <w:t xml:space="preserve"> that would more closely comply with South Dakota laws and recording requirements</w:t>
      </w:r>
      <w:r>
        <w:rPr>
          <w:rFonts w:ascii="Times New Roman" w:hAnsi="Times New Roman"/>
        </w:rPr>
        <w:t xml:space="preserve">.  </w:t>
      </w:r>
      <w:r w:rsidR="00D24644">
        <w:rPr>
          <w:rFonts w:ascii="Times New Roman" w:hAnsi="Times New Roman"/>
        </w:rPr>
        <w:t xml:space="preserve">  </w:t>
      </w:r>
      <w:r w:rsidR="005E5EE3">
        <w:rPr>
          <w:rFonts w:ascii="Times New Roman" w:hAnsi="Times New Roman"/>
        </w:rPr>
        <w:t xml:space="preserve">Various </w:t>
      </w:r>
      <w:r w:rsidR="00D24644">
        <w:rPr>
          <w:rFonts w:ascii="Times New Roman" w:hAnsi="Times New Roman"/>
        </w:rPr>
        <w:t>components were discussed</w:t>
      </w:r>
      <w:r w:rsidR="005E5EE3">
        <w:rPr>
          <w:rFonts w:ascii="Times New Roman" w:hAnsi="Times New Roman"/>
        </w:rPr>
        <w:t>,</w:t>
      </w:r>
      <w:r w:rsidR="00D24644">
        <w:rPr>
          <w:rFonts w:ascii="Times New Roman" w:hAnsi="Times New Roman"/>
        </w:rPr>
        <w:t xml:space="preserve"> such as </w:t>
      </w:r>
      <w:r w:rsidR="004C05CF">
        <w:rPr>
          <w:rFonts w:ascii="Times New Roman" w:hAnsi="Times New Roman"/>
        </w:rPr>
        <w:t xml:space="preserve">the role of the </w:t>
      </w:r>
      <w:r w:rsidR="00D24644">
        <w:rPr>
          <w:rFonts w:ascii="Times New Roman" w:hAnsi="Times New Roman"/>
        </w:rPr>
        <w:t>trusted submitter</w:t>
      </w:r>
      <w:r w:rsidR="004C05CF">
        <w:rPr>
          <w:rFonts w:ascii="Times New Roman" w:hAnsi="Times New Roman"/>
        </w:rPr>
        <w:t xml:space="preserve">, </w:t>
      </w:r>
      <w:r w:rsidR="00D24644">
        <w:rPr>
          <w:rFonts w:ascii="Times New Roman" w:hAnsi="Times New Roman"/>
        </w:rPr>
        <w:t>requirements</w:t>
      </w:r>
      <w:r w:rsidR="004C05CF">
        <w:rPr>
          <w:rFonts w:ascii="Times New Roman" w:hAnsi="Times New Roman"/>
        </w:rPr>
        <w:t xml:space="preserve"> of trusted submitters, </w:t>
      </w:r>
      <w:r w:rsidR="00D24644">
        <w:rPr>
          <w:rFonts w:ascii="Times New Roman" w:hAnsi="Times New Roman"/>
        </w:rPr>
        <w:t xml:space="preserve">and Memorandums of Understanding (MOU’s) </w:t>
      </w:r>
      <w:r w:rsidR="004C05CF">
        <w:rPr>
          <w:rFonts w:ascii="Times New Roman" w:hAnsi="Times New Roman"/>
        </w:rPr>
        <w:t>between counties and trusted submitters, or vendors</w:t>
      </w:r>
      <w:r w:rsidR="00D24644">
        <w:rPr>
          <w:rFonts w:ascii="Times New Roman" w:hAnsi="Times New Roman"/>
        </w:rPr>
        <w:t>.</w:t>
      </w:r>
    </w:p>
    <w:p w:rsidR="00583076" w:rsidRDefault="00583076" w:rsidP="00AC2F29">
      <w:pPr>
        <w:spacing w:after="0"/>
        <w:rPr>
          <w:rFonts w:ascii="Times New Roman" w:hAnsi="Times New Roman"/>
        </w:rPr>
      </w:pPr>
    </w:p>
    <w:p w:rsidR="00B70D4A" w:rsidRPr="00974EF7" w:rsidRDefault="00B70D4A" w:rsidP="00B70D4A">
      <w:pPr>
        <w:tabs>
          <w:tab w:val="left" w:pos="67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sub-committee consisting of </w:t>
      </w:r>
      <w:r w:rsidRPr="00974EF7">
        <w:rPr>
          <w:rFonts w:ascii="Times New Roman" w:hAnsi="Times New Roman"/>
        </w:rPr>
        <w:t>Julie Risty, Min</w:t>
      </w:r>
      <w:r w:rsidR="008D0275">
        <w:rPr>
          <w:rFonts w:ascii="Times New Roman" w:hAnsi="Times New Roman"/>
        </w:rPr>
        <w:t xml:space="preserve">nehaha County Register of Deeds; </w:t>
      </w:r>
      <w:r w:rsidRPr="00974EF7">
        <w:rPr>
          <w:rFonts w:ascii="Times New Roman" w:hAnsi="Times New Roman"/>
        </w:rPr>
        <w:t>Elaine Reimer,</w:t>
      </w:r>
      <w:r w:rsidR="008D0275">
        <w:rPr>
          <w:rFonts w:ascii="Times New Roman" w:hAnsi="Times New Roman"/>
        </w:rPr>
        <w:t xml:space="preserve"> Brule County Register of Deeds; </w:t>
      </w:r>
      <w:r w:rsidRPr="00974EF7">
        <w:rPr>
          <w:rFonts w:ascii="Times New Roman" w:hAnsi="Times New Roman"/>
        </w:rPr>
        <w:t>Deb Young, D</w:t>
      </w:r>
      <w:r w:rsidR="008D0275">
        <w:rPr>
          <w:rFonts w:ascii="Times New Roman" w:hAnsi="Times New Roman"/>
        </w:rPr>
        <w:t xml:space="preserve">avison County Register of Deeds; </w:t>
      </w:r>
      <w:r w:rsidRPr="00974EF7">
        <w:rPr>
          <w:rFonts w:ascii="Times New Roman" w:hAnsi="Times New Roman"/>
        </w:rPr>
        <w:t>Peggy Johnson,</w:t>
      </w:r>
      <w:r w:rsidR="008D0275">
        <w:rPr>
          <w:rFonts w:ascii="Times New Roman" w:hAnsi="Times New Roman"/>
        </w:rPr>
        <w:t xml:space="preserve"> Sully County Register of Deeds; </w:t>
      </w:r>
      <w:r w:rsidRPr="00974EF7">
        <w:rPr>
          <w:rFonts w:ascii="Times New Roman" w:hAnsi="Times New Roman"/>
        </w:rPr>
        <w:t>Sheree Green, Lawrence County Register of Deeds</w:t>
      </w:r>
      <w:r w:rsidR="00DB5835">
        <w:rPr>
          <w:rFonts w:ascii="Times New Roman" w:hAnsi="Times New Roman"/>
        </w:rPr>
        <w:t>,</w:t>
      </w:r>
      <w:r w:rsidR="008D0275">
        <w:rPr>
          <w:rFonts w:ascii="Times New Roman" w:hAnsi="Times New Roman"/>
        </w:rPr>
        <w:t xml:space="preserve"> and Monte </w:t>
      </w:r>
      <w:proofErr w:type="spellStart"/>
      <w:r w:rsidR="008D0275">
        <w:rPr>
          <w:rFonts w:ascii="Times New Roman" w:hAnsi="Times New Roman"/>
        </w:rPr>
        <w:t>Watembach</w:t>
      </w:r>
      <w:proofErr w:type="spellEnd"/>
      <w:r w:rsidR="008D0275">
        <w:rPr>
          <w:rFonts w:ascii="Times New Roman" w:hAnsi="Times New Roman"/>
        </w:rPr>
        <w:t xml:space="preserve">, Information Technology Professional will </w:t>
      </w:r>
      <w:r w:rsidR="00DB5835">
        <w:rPr>
          <w:rFonts w:ascii="Times New Roman" w:hAnsi="Times New Roman"/>
        </w:rPr>
        <w:t xml:space="preserve">work to </w:t>
      </w:r>
      <w:r w:rsidR="00DB5835">
        <w:rPr>
          <w:rFonts w:ascii="Times New Roman" w:hAnsi="Times New Roman"/>
        </w:rPr>
        <w:lastRenderedPageBreak/>
        <w:t xml:space="preserve">compile a proposed </w:t>
      </w:r>
      <w:r w:rsidR="008D0275">
        <w:rPr>
          <w:rFonts w:ascii="Times New Roman" w:hAnsi="Times New Roman"/>
        </w:rPr>
        <w:t xml:space="preserve">draft </w:t>
      </w:r>
      <w:r w:rsidR="00DB5835">
        <w:rPr>
          <w:rFonts w:ascii="Times New Roman" w:hAnsi="Times New Roman"/>
        </w:rPr>
        <w:t xml:space="preserve">of </w:t>
      </w:r>
      <w:r w:rsidR="008D0275">
        <w:rPr>
          <w:rFonts w:ascii="Times New Roman" w:hAnsi="Times New Roman"/>
        </w:rPr>
        <w:t>Administrative Rules and Standards for the commi</w:t>
      </w:r>
      <w:r w:rsidR="00DB5835">
        <w:rPr>
          <w:rFonts w:ascii="Times New Roman" w:hAnsi="Times New Roman"/>
        </w:rPr>
        <w:t>ssion</w:t>
      </w:r>
      <w:r w:rsidR="008D0275">
        <w:rPr>
          <w:rFonts w:ascii="Times New Roman" w:hAnsi="Times New Roman"/>
        </w:rPr>
        <w:t>’s review.</w:t>
      </w:r>
      <w:r w:rsidR="004C05CF">
        <w:rPr>
          <w:rFonts w:ascii="Times New Roman" w:hAnsi="Times New Roman"/>
        </w:rPr>
        <w:t xml:space="preserve">  Haven Stuck will also discuss the South Dakota administrative rules process and timeline.  </w:t>
      </w:r>
    </w:p>
    <w:p w:rsidR="00B70D4A" w:rsidRDefault="00B70D4A" w:rsidP="00B70D4A">
      <w:pPr>
        <w:spacing w:after="0"/>
        <w:rPr>
          <w:rFonts w:ascii="Times New Roman" w:hAnsi="Times New Roman"/>
        </w:rPr>
      </w:pPr>
    </w:p>
    <w:p w:rsidR="00B70D4A" w:rsidRDefault="00B70D4A" w:rsidP="00B70D4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attendees </w:t>
      </w:r>
      <w:r w:rsidR="00DB5835">
        <w:rPr>
          <w:rFonts w:ascii="Times New Roman" w:hAnsi="Times New Roman"/>
        </w:rPr>
        <w:t xml:space="preserve">were </w:t>
      </w:r>
      <w:r>
        <w:rPr>
          <w:rFonts w:ascii="Times New Roman" w:hAnsi="Times New Roman"/>
        </w:rPr>
        <w:t>present for Public Comment.</w:t>
      </w:r>
    </w:p>
    <w:p w:rsidR="00B70D4A" w:rsidRPr="00B70D4A" w:rsidRDefault="00B70D4A" w:rsidP="00B70D4A">
      <w:pPr>
        <w:spacing w:after="0"/>
        <w:rPr>
          <w:rFonts w:ascii="Times New Roman" w:hAnsi="Times New Roman"/>
        </w:rPr>
      </w:pPr>
    </w:p>
    <w:p w:rsidR="00606150" w:rsidRDefault="00DB5835" w:rsidP="00AC2F2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The proposed d</w:t>
      </w:r>
      <w:r w:rsidR="00B70D4A">
        <w:rPr>
          <w:rFonts w:ascii="Times New Roman" w:hAnsi="Times New Roman"/>
        </w:rPr>
        <w:t xml:space="preserve">raft </w:t>
      </w:r>
      <w:r>
        <w:rPr>
          <w:rFonts w:ascii="Times New Roman" w:hAnsi="Times New Roman"/>
        </w:rPr>
        <w:t xml:space="preserve">of </w:t>
      </w:r>
      <w:r w:rsidR="00B70D4A">
        <w:rPr>
          <w:rFonts w:ascii="Times New Roman" w:hAnsi="Times New Roman"/>
        </w:rPr>
        <w:t>Administrative Rules and Standards</w:t>
      </w:r>
      <w:r w:rsidR="00B0511A">
        <w:rPr>
          <w:rFonts w:ascii="Times New Roman" w:hAnsi="Times New Roman"/>
        </w:rPr>
        <w:t xml:space="preserve"> will be </w:t>
      </w:r>
      <w:r w:rsidR="00B70D4A">
        <w:rPr>
          <w:rFonts w:ascii="Times New Roman" w:hAnsi="Times New Roman"/>
        </w:rPr>
        <w:t>discussed and reviewed</w:t>
      </w:r>
      <w:r w:rsidR="00B0511A">
        <w:rPr>
          <w:rFonts w:ascii="Times New Roman" w:hAnsi="Times New Roman"/>
        </w:rPr>
        <w:t xml:space="preserve"> at the next Commission meet</w:t>
      </w:r>
      <w:r w:rsidR="00B70D4A">
        <w:rPr>
          <w:rFonts w:ascii="Times New Roman" w:hAnsi="Times New Roman"/>
        </w:rPr>
        <w:t>ing tentatively set for June 3, 2015 at 10:00 am CT / 9:00</w:t>
      </w:r>
      <w:r w:rsidR="00B0511A">
        <w:rPr>
          <w:rFonts w:ascii="Times New Roman" w:hAnsi="Times New Roman"/>
        </w:rPr>
        <w:t xml:space="preserve"> am MT.  </w:t>
      </w:r>
      <w:r>
        <w:rPr>
          <w:rFonts w:ascii="Times New Roman" w:hAnsi="Times New Roman"/>
        </w:rPr>
        <w:t>M</w:t>
      </w:r>
      <w:r w:rsidR="00B0511A">
        <w:rPr>
          <w:rFonts w:ascii="Times New Roman" w:hAnsi="Times New Roman"/>
        </w:rPr>
        <w:t xml:space="preserve">eeting information will be posted on the SDACO website </w:t>
      </w:r>
      <w:hyperlink r:id="rId12" w:history="1">
        <w:r w:rsidR="00B0511A" w:rsidRPr="009C6596">
          <w:rPr>
            <w:rStyle w:val="Hyperlink"/>
            <w:rFonts w:ascii="Times New Roman" w:hAnsi="Times New Roman"/>
          </w:rPr>
          <w:t>www.sdcounties.org</w:t>
        </w:r>
      </w:hyperlink>
      <w:r w:rsidR="00B0511A">
        <w:rPr>
          <w:rFonts w:ascii="Times New Roman" w:hAnsi="Times New Roman"/>
        </w:rPr>
        <w:t xml:space="preserve"> and at the Association office located at 211 E Prospect Avenue, Pierre, SD</w:t>
      </w:r>
      <w:r w:rsidR="004C05C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Free t</w:t>
      </w:r>
      <w:r w:rsidR="00B70D4A">
        <w:rPr>
          <w:rFonts w:ascii="Times New Roman" w:hAnsi="Times New Roman"/>
        </w:rPr>
        <w:t>eleconferencing</w:t>
      </w:r>
      <w:r>
        <w:rPr>
          <w:rFonts w:ascii="Times New Roman" w:hAnsi="Times New Roman"/>
        </w:rPr>
        <w:t xml:space="preserve"> service options</w:t>
      </w:r>
      <w:r w:rsidR="00B70D4A">
        <w:rPr>
          <w:rFonts w:ascii="Times New Roman" w:hAnsi="Times New Roman"/>
        </w:rPr>
        <w:t xml:space="preserve"> will </w:t>
      </w:r>
      <w:r w:rsidR="004C05CF">
        <w:rPr>
          <w:rFonts w:ascii="Times New Roman" w:hAnsi="Times New Roman"/>
        </w:rPr>
        <w:t xml:space="preserve">also </w:t>
      </w:r>
      <w:r w:rsidR="00B70D4A">
        <w:rPr>
          <w:rFonts w:ascii="Times New Roman" w:hAnsi="Times New Roman"/>
        </w:rPr>
        <w:t>be</w:t>
      </w:r>
      <w:r w:rsidR="004C05CF">
        <w:rPr>
          <w:rFonts w:ascii="Times New Roman" w:hAnsi="Times New Roman"/>
        </w:rPr>
        <w:t xml:space="preserve"> further researched. </w:t>
      </w:r>
      <w:r w:rsidR="00B70D4A">
        <w:rPr>
          <w:rFonts w:ascii="Times New Roman" w:hAnsi="Times New Roman"/>
        </w:rPr>
        <w:t xml:space="preserve">. </w:t>
      </w:r>
    </w:p>
    <w:p w:rsidR="00B0511A" w:rsidRDefault="00B0511A" w:rsidP="00AC2F29">
      <w:pPr>
        <w:spacing w:after="0"/>
        <w:rPr>
          <w:rFonts w:ascii="Times New Roman" w:hAnsi="Times New Roman"/>
        </w:rPr>
      </w:pPr>
    </w:p>
    <w:p w:rsidR="00B0511A" w:rsidRDefault="00B0511A" w:rsidP="00B051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 motion to</w:t>
      </w:r>
      <w:r w:rsidR="00B70D4A">
        <w:rPr>
          <w:rFonts w:ascii="Times New Roman" w:hAnsi="Times New Roman"/>
        </w:rPr>
        <w:t xml:space="preserve"> adjourn was made by Greg Wick</w:t>
      </w:r>
      <w:r>
        <w:rPr>
          <w:rFonts w:ascii="Times New Roman" w:hAnsi="Times New Roman"/>
        </w:rPr>
        <w:t xml:space="preserve">, seconded by Donald </w:t>
      </w:r>
      <w:proofErr w:type="spellStart"/>
      <w:r>
        <w:rPr>
          <w:rFonts w:ascii="Times New Roman" w:hAnsi="Times New Roman"/>
        </w:rPr>
        <w:t>St</w:t>
      </w:r>
      <w:r w:rsidR="008B3DDC">
        <w:rPr>
          <w:rFonts w:ascii="Times New Roman" w:hAnsi="Times New Roman"/>
        </w:rPr>
        <w:t>r</w:t>
      </w:r>
      <w:r>
        <w:rPr>
          <w:rFonts w:ascii="Times New Roman" w:hAnsi="Times New Roman"/>
        </w:rPr>
        <w:t>aka</w:t>
      </w:r>
      <w:proofErr w:type="spellEnd"/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b/>
        </w:rPr>
        <w:t>With no abstention or opposition, m</w:t>
      </w:r>
      <w:r w:rsidRPr="00D42811">
        <w:rPr>
          <w:rFonts w:ascii="Times New Roman" w:hAnsi="Times New Roman"/>
          <w:b/>
        </w:rPr>
        <w:t>otion carried by a unanimous vote.</w:t>
      </w:r>
      <w:r>
        <w:rPr>
          <w:rFonts w:ascii="Times New Roman" w:hAnsi="Times New Roman"/>
        </w:rPr>
        <w:t xml:space="preserve">  </w:t>
      </w:r>
    </w:p>
    <w:p w:rsidR="00B0511A" w:rsidRDefault="00B0511A" w:rsidP="00AC2F29">
      <w:pPr>
        <w:spacing w:after="0"/>
        <w:rPr>
          <w:rFonts w:ascii="Times New Roman" w:hAnsi="Times New Roman"/>
        </w:rPr>
      </w:pPr>
    </w:p>
    <w:p w:rsidR="00730DF4" w:rsidRDefault="00EC3ED8" w:rsidP="003736B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Respectfully Submitted,</w:t>
      </w:r>
    </w:p>
    <w:p w:rsidR="0037197E" w:rsidRDefault="0037197E" w:rsidP="003736BE">
      <w:pPr>
        <w:spacing w:after="0"/>
        <w:rPr>
          <w:rFonts w:ascii="Times New Roman" w:hAnsi="Times New Roman"/>
        </w:rPr>
      </w:pPr>
    </w:p>
    <w:p w:rsidR="00B0511A" w:rsidRDefault="00B0511A" w:rsidP="00C2448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Kris Jacobsen, Deputy Director</w:t>
      </w:r>
    </w:p>
    <w:p w:rsidR="00B0511A" w:rsidRDefault="00B0511A" w:rsidP="00C2448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South Dakota Association of County Officials</w:t>
      </w:r>
    </w:p>
    <w:sectPr w:rsidR="00B0511A" w:rsidSect="00EC3E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5DB" w:rsidRDefault="00E345DB" w:rsidP="00C1472C">
      <w:pPr>
        <w:spacing w:after="0"/>
      </w:pPr>
      <w:r>
        <w:separator/>
      </w:r>
    </w:p>
  </w:endnote>
  <w:endnote w:type="continuationSeparator" w:id="0">
    <w:p w:rsidR="00E345DB" w:rsidRDefault="00E345DB" w:rsidP="00C147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72C" w:rsidRDefault="00C147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72C" w:rsidRDefault="00C147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72C" w:rsidRDefault="00C147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5DB" w:rsidRDefault="00E345DB" w:rsidP="00C1472C">
      <w:pPr>
        <w:spacing w:after="0"/>
      </w:pPr>
      <w:r>
        <w:separator/>
      </w:r>
    </w:p>
  </w:footnote>
  <w:footnote w:type="continuationSeparator" w:id="0">
    <w:p w:rsidR="00E345DB" w:rsidRDefault="00E345DB" w:rsidP="00C147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72C" w:rsidRDefault="00C147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72C" w:rsidRDefault="00C147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72C" w:rsidRDefault="00C1472C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sty, Julie">
    <w15:presenceInfo w15:providerId="AD" w15:userId="S-1-5-21-460855013-2959780248-3435424851-14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70"/>
    <w:rsid w:val="00011163"/>
    <w:rsid w:val="000168DF"/>
    <w:rsid w:val="000257A4"/>
    <w:rsid w:val="00040779"/>
    <w:rsid w:val="00042925"/>
    <w:rsid w:val="000558F3"/>
    <w:rsid w:val="00060465"/>
    <w:rsid w:val="00071B6B"/>
    <w:rsid w:val="00085A0E"/>
    <w:rsid w:val="000A527F"/>
    <w:rsid w:val="000D4382"/>
    <w:rsid w:val="000D72B3"/>
    <w:rsid w:val="000E754D"/>
    <w:rsid w:val="001028A2"/>
    <w:rsid w:val="00125E26"/>
    <w:rsid w:val="001344EA"/>
    <w:rsid w:val="00142967"/>
    <w:rsid w:val="0015299D"/>
    <w:rsid w:val="0016334F"/>
    <w:rsid w:val="0017585A"/>
    <w:rsid w:val="0018531C"/>
    <w:rsid w:val="001D64D1"/>
    <w:rsid w:val="00207F35"/>
    <w:rsid w:val="0026153D"/>
    <w:rsid w:val="00275961"/>
    <w:rsid w:val="002C64DA"/>
    <w:rsid w:val="002C7DFA"/>
    <w:rsid w:val="002D7DC7"/>
    <w:rsid w:val="002E277E"/>
    <w:rsid w:val="00322BA2"/>
    <w:rsid w:val="003257D9"/>
    <w:rsid w:val="0037197E"/>
    <w:rsid w:val="003736BE"/>
    <w:rsid w:val="003E60E3"/>
    <w:rsid w:val="003F0AC5"/>
    <w:rsid w:val="00422EF0"/>
    <w:rsid w:val="00461F8C"/>
    <w:rsid w:val="00486277"/>
    <w:rsid w:val="00490129"/>
    <w:rsid w:val="00495C6C"/>
    <w:rsid w:val="004A54F4"/>
    <w:rsid w:val="004C05CF"/>
    <w:rsid w:val="004D0D52"/>
    <w:rsid w:val="004D17E7"/>
    <w:rsid w:val="004E72AE"/>
    <w:rsid w:val="004F57D2"/>
    <w:rsid w:val="00507E40"/>
    <w:rsid w:val="005139D3"/>
    <w:rsid w:val="005339CE"/>
    <w:rsid w:val="00547CBB"/>
    <w:rsid w:val="00576964"/>
    <w:rsid w:val="00583076"/>
    <w:rsid w:val="005A5104"/>
    <w:rsid w:val="005C2622"/>
    <w:rsid w:val="005E5EE3"/>
    <w:rsid w:val="00605D7C"/>
    <w:rsid w:val="00606150"/>
    <w:rsid w:val="00615898"/>
    <w:rsid w:val="006201D9"/>
    <w:rsid w:val="00677037"/>
    <w:rsid w:val="006B2ED2"/>
    <w:rsid w:val="006E31D0"/>
    <w:rsid w:val="0071015B"/>
    <w:rsid w:val="00730DF4"/>
    <w:rsid w:val="00761279"/>
    <w:rsid w:val="00794A3A"/>
    <w:rsid w:val="007A5B3C"/>
    <w:rsid w:val="007A7DD2"/>
    <w:rsid w:val="007B4646"/>
    <w:rsid w:val="00815BA6"/>
    <w:rsid w:val="0082412D"/>
    <w:rsid w:val="008609E3"/>
    <w:rsid w:val="008A198D"/>
    <w:rsid w:val="008B3DDC"/>
    <w:rsid w:val="008D0275"/>
    <w:rsid w:val="008E469D"/>
    <w:rsid w:val="008E5D6F"/>
    <w:rsid w:val="008F19F7"/>
    <w:rsid w:val="00974EF7"/>
    <w:rsid w:val="009842F3"/>
    <w:rsid w:val="00997087"/>
    <w:rsid w:val="009A06E4"/>
    <w:rsid w:val="00A2747A"/>
    <w:rsid w:val="00A36BAE"/>
    <w:rsid w:val="00A46EA6"/>
    <w:rsid w:val="00A54540"/>
    <w:rsid w:val="00A6159F"/>
    <w:rsid w:val="00AC2F29"/>
    <w:rsid w:val="00AF770D"/>
    <w:rsid w:val="00B0511A"/>
    <w:rsid w:val="00B363B3"/>
    <w:rsid w:val="00B70D4A"/>
    <w:rsid w:val="00BC39BC"/>
    <w:rsid w:val="00BD6E5C"/>
    <w:rsid w:val="00BE5178"/>
    <w:rsid w:val="00BF2454"/>
    <w:rsid w:val="00BF66E6"/>
    <w:rsid w:val="00C1472C"/>
    <w:rsid w:val="00C22C95"/>
    <w:rsid w:val="00C24482"/>
    <w:rsid w:val="00C555EC"/>
    <w:rsid w:val="00CC43E5"/>
    <w:rsid w:val="00CD259A"/>
    <w:rsid w:val="00CD4960"/>
    <w:rsid w:val="00CD5219"/>
    <w:rsid w:val="00CF1447"/>
    <w:rsid w:val="00D22F70"/>
    <w:rsid w:val="00D24644"/>
    <w:rsid w:val="00D27822"/>
    <w:rsid w:val="00D42811"/>
    <w:rsid w:val="00D535F1"/>
    <w:rsid w:val="00D5602D"/>
    <w:rsid w:val="00D7273D"/>
    <w:rsid w:val="00DB5835"/>
    <w:rsid w:val="00DE2A7A"/>
    <w:rsid w:val="00DF17E3"/>
    <w:rsid w:val="00DF3A3B"/>
    <w:rsid w:val="00E04791"/>
    <w:rsid w:val="00E169D3"/>
    <w:rsid w:val="00E30B29"/>
    <w:rsid w:val="00E345DB"/>
    <w:rsid w:val="00E35EFF"/>
    <w:rsid w:val="00E531CB"/>
    <w:rsid w:val="00E7238B"/>
    <w:rsid w:val="00E77A77"/>
    <w:rsid w:val="00EA4D69"/>
    <w:rsid w:val="00EC3ED8"/>
    <w:rsid w:val="00EF40EA"/>
    <w:rsid w:val="00F03B53"/>
    <w:rsid w:val="00F35057"/>
    <w:rsid w:val="00FA6075"/>
    <w:rsid w:val="00FB6FDA"/>
    <w:rsid w:val="00FC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69D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7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472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147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472C"/>
    <w:rPr>
      <w:sz w:val="22"/>
      <w:szCs w:val="22"/>
    </w:rPr>
  </w:style>
  <w:style w:type="character" w:styleId="Hyperlink">
    <w:name w:val="Hyperlink"/>
    <w:uiPriority w:val="99"/>
    <w:unhideWhenUsed/>
    <w:rsid w:val="00B051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9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92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A4D6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69D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7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472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147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472C"/>
    <w:rPr>
      <w:sz w:val="22"/>
      <w:szCs w:val="22"/>
    </w:rPr>
  </w:style>
  <w:style w:type="character" w:styleId="Hyperlink">
    <w:name w:val="Hyperlink"/>
    <w:uiPriority w:val="99"/>
    <w:unhideWhenUsed/>
    <w:rsid w:val="00B051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9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92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A4D6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yperlink" Target="http://www.sdcounties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E7DFE318C004994B5F5C135AA7B80" ma:contentTypeVersion="0" ma:contentTypeDescription="Create a new document." ma:contentTypeScope="" ma:versionID="cc0cd3b2866a6553e1cab16df86a6c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926cc7821c0a41fb30ff5c4050e16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8912C-DB0A-464C-B26D-1313945C4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E652CE-AF2E-48C2-9776-0EF08869D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9FAF2-8662-43A0-9042-D61C73CA90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2A53AA-75C7-477C-8F7B-8E58E98961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02411B3-4C17-4CBF-9129-0769F4D2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Sioux Falls Area Chamber of Commerce</Company>
  <LinksUpToDate>false</LinksUpToDate>
  <CharactersWithSpaces>4541</CharactersWithSpaces>
  <SharedDoc>false</SharedDoc>
  <HLinks>
    <vt:vector size="6" baseType="variant">
      <vt:variant>
        <vt:i4>2883623</vt:i4>
      </vt:variant>
      <vt:variant>
        <vt:i4>0</vt:i4>
      </vt:variant>
      <vt:variant>
        <vt:i4>0</vt:i4>
      </vt:variant>
      <vt:variant>
        <vt:i4>5</vt:i4>
      </vt:variant>
      <vt:variant>
        <vt:lpwstr>http://www.sdcounties.org/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Kris-Dell</cp:lastModifiedBy>
  <cp:revision>3</cp:revision>
  <cp:lastPrinted>2013-03-26T14:32:00Z</cp:lastPrinted>
  <dcterms:created xsi:type="dcterms:W3CDTF">2015-03-27T18:41:00Z</dcterms:created>
  <dcterms:modified xsi:type="dcterms:W3CDTF">2015-12-18T19:37:00Z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